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87" w:rsidRPr="00BC167F" w:rsidRDefault="00F73387" w:rsidP="00F73387">
      <w:pPr>
        <w:pStyle w:val="Meggie"/>
        <w:tabs>
          <w:tab w:val="right" w:pos="10065"/>
        </w:tabs>
        <w:spacing w:line="276" w:lineRule="auto"/>
      </w:pPr>
      <w:r>
        <w:t>Janvier 2020</w:t>
      </w:r>
      <w:r w:rsidRPr="00BC167F">
        <w:tab/>
        <w:t>Nom : ______________________________________________</w:t>
      </w:r>
    </w:p>
    <w:p w:rsidR="00F73387" w:rsidRPr="00F73387" w:rsidRDefault="00F73387" w:rsidP="00F73387">
      <w:pPr>
        <w:pStyle w:val="Meggie"/>
        <w:tabs>
          <w:tab w:val="right" w:pos="10065"/>
        </w:tabs>
        <w:spacing w:line="276" w:lineRule="auto"/>
      </w:pPr>
      <w:r w:rsidRPr="00BC167F">
        <w:t>Mathématique</w:t>
      </w:r>
      <w:r w:rsidRPr="00BC167F">
        <w:tab/>
        <w:t>Groupe : _______</w:t>
      </w:r>
    </w:p>
    <w:p w:rsidR="00F73387" w:rsidRPr="00F73387" w:rsidRDefault="00F73387" w:rsidP="00F73387">
      <w:pPr>
        <w:pStyle w:val="Meggie"/>
        <w:jc w:val="center"/>
        <w:rPr>
          <w:b/>
        </w:rPr>
      </w:pPr>
      <w:r>
        <w:rPr>
          <w:b/>
        </w:rPr>
        <w:t>Chapitre 2 – Révision sur les pourcentages</w:t>
      </w:r>
    </w:p>
    <w:p w:rsidR="00F73387" w:rsidRPr="00F73387" w:rsidRDefault="00F73387" w:rsidP="00F73387">
      <w:pPr>
        <w:pStyle w:val="Meggie"/>
      </w:pPr>
    </w:p>
    <w:p w:rsidR="00F73387" w:rsidRPr="00F73387" w:rsidRDefault="00F73387" w:rsidP="00F73387">
      <w:pPr>
        <w:pStyle w:val="Meggie"/>
        <w:numPr>
          <w:ilvl w:val="0"/>
          <w:numId w:val="2"/>
        </w:numPr>
      </w:pPr>
      <w:r>
        <w:t>Effectue les calculs suivants.</w:t>
      </w:r>
    </w:p>
    <w:tbl>
      <w:tblPr>
        <w:tblStyle w:val="Grilledutableau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490"/>
      </w:tblGrid>
      <w:tr w:rsidR="00F73387" w:rsidTr="00F73387">
        <w:tc>
          <w:tcPr>
            <w:tcW w:w="4512" w:type="dxa"/>
          </w:tcPr>
          <w:p w:rsidR="00F73387" w:rsidRPr="00F73387" w:rsidRDefault="00F73387" w:rsidP="00F73387">
            <w:pPr>
              <w:pStyle w:val="Meggie"/>
              <w:numPr>
                <w:ilvl w:val="0"/>
                <w:numId w:val="7"/>
              </w:numPr>
              <w:ind w:left="360"/>
            </w:pPr>
            <w:r w:rsidRPr="00F73387">
              <w:t xml:space="preserve">2 % de 400 = </w:t>
            </w:r>
          </w:p>
          <w:p w:rsidR="00F73387" w:rsidRPr="00F73387" w:rsidRDefault="00F73387" w:rsidP="00F73387">
            <w:pPr>
              <w:pStyle w:val="Meggie"/>
              <w:ind w:left="348"/>
            </w:pPr>
          </w:p>
          <w:p w:rsidR="00F73387" w:rsidRPr="00F73387" w:rsidRDefault="00F73387" w:rsidP="00F73387">
            <w:pPr>
              <w:pStyle w:val="Meggie"/>
              <w:numPr>
                <w:ilvl w:val="0"/>
                <w:numId w:val="7"/>
              </w:numPr>
              <w:ind w:left="360"/>
            </w:pPr>
            <w:r w:rsidRPr="00F73387">
              <w:t>225 % de 1280 =</w:t>
            </w:r>
          </w:p>
          <w:p w:rsidR="00F73387" w:rsidRDefault="00F73387" w:rsidP="00F73387">
            <w:pPr>
              <w:pStyle w:val="Meggie"/>
            </w:pPr>
          </w:p>
        </w:tc>
        <w:tc>
          <w:tcPr>
            <w:tcW w:w="4490" w:type="dxa"/>
          </w:tcPr>
          <w:p w:rsidR="00F73387" w:rsidRPr="00F73387" w:rsidRDefault="00F73387" w:rsidP="00F73387">
            <w:pPr>
              <w:pStyle w:val="Meggie"/>
              <w:numPr>
                <w:ilvl w:val="0"/>
                <w:numId w:val="7"/>
              </w:numPr>
              <w:ind w:left="360"/>
            </w:pPr>
            <w:r w:rsidRPr="00F73387">
              <w:t xml:space="preserve">28 % de 300 = </w:t>
            </w:r>
          </w:p>
          <w:p w:rsidR="00F73387" w:rsidRPr="00F73387" w:rsidRDefault="00F73387" w:rsidP="00F73387">
            <w:pPr>
              <w:pStyle w:val="Meggie"/>
              <w:ind w:left="348"/>
            </w:pPr>
          </w:p>
          <w:p w:rsidR="00F73387" w:rsidRDefault="00F73387" w:rsidP="00F73387">
            <w:pPr>
              <w:pStyle w:val="Meggie"/>
              <w:numPr>
                <w:ilvl w:val="0"/>
                <w:numId w:val="7"/>
              </w:numPr>
            </w:pPr>
            <w:r>
              <w:t xml:space="preserve">d)   </w:t>
            </w:r>
            <w:r w:rsidRPr="00F73387">
              <w:t>180 % de 140 =</w:t>
            </w:r>
          </w:p>
        </w:tc>
      </w:tr>
    </w:tbl>
    <w:p w:rsidR="00F73387" w:rsidRDefault="00F73387" w:rsidP="00F73387">
      <w:pPr>
        <w:pStyle w:val="Meggie"/>
        <w:numPr>
          <w:ilvl w:val="0"/>
          <w:numId w:val="2"/>
        </w:numPr>
      </w:pPr>
      <w:r>
        <w:t>Lina achète des patins marqués 180 $. Elle doit payer une taxe de 15 % sur cet achat. À combien s’élève la facture?</w:t>
      </w:r>
    </w:p>
    <w:p w:rsidR="00F73387" w:rsidRDefault="00F73387" w:rsidP="00F73387">
      <w:pPr>
        <w:pStyle w:val="Meggi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B2E1CE" wp14:editId="768D8ACD">
            <wp:simplePos x="0" y="0"/>
            <wp:positionH relativeFrom="margin">
              <wp:posOffset>5103495</wp:posOffset>
            </wp:positionH>
            <wp:positionV relativeFrom="paragraph">
              <wp:posOffset>6985</wp:posOffset>
            </wp:positionV>
            <wp:extent cx="1895475" cy="1895475"/>
            <wp:effectExtent l="0" t="0" r="9525" b="9525"/>
            <wp:wrapNone/>
            <wp:docPr id="82" name="Image 82" descr="Inline, Patinage, 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nline, Patinage, Ro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  <w:numPr>
          <w:ilvl w:val="0"/>
          <w:numId w:val="2"/>
        </w:numPr>
      </w:pPr>
      <w:r>
        <w:t>On offre une réduction de 5 % sur l’essence qui se vend 1,60 $ le litre. Quel est le coût de l’achat de 80 litres d’essence?</w:t>
      </w:r>
    </w:p>
    <w:p w:rsidR="00F73387" w:rsidRDefault="00F73387" w:rsidP="00F73387">
      <w:pPr>
        <w:pStyle w:val="Meggi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C1BE20" wp14:editId="1AA7AE77">
            <wp:simplePos x="0" y="0"/>
            <wp:positionH relativeFrom="margin">
              <wp:posOffset>5747385</wp:posOffset>
            </wp:positionH>
            <wp:positionV relativeFrom="paragraph">
              <wp:posOffset>6350</wp:posOffset>
            </wp:positionV>
            <wp:extent cx="1028700" cy="1879857"/>
            <wp:effectExtent l="0" t="0" r="0" b="0"/>
            <wp:wrapNone/>
            <wp:docPr id="81" name="Image 81" descr="Vieux, Essence, Pompe, De Carburant, Huile, De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Vieux, Essence, Pompe, De Carburant, Huile, De G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F73387" w:rsidRDefault="00F73387" w:rsidP="00F73387">
      <w:pPr>
        <w:pStyle w:val="Meggie"/>
      </w:pPr>
    </w:p>
    <w:p w:rsidR="009810B9" w:rsidRDefault="009810B9" w:rsidP="00F73387">
      <w:pPr>
        <w:pStyle w:val="Meggie"/>
      </w:pPr>
    </w:p>
    <w:p w:rsidR="00F73387" w:rsidRDefault="00F73387">
      <w:pPr>
        <w:spacing w:after="160" w:line="259" w:lineRule="auto"/>
        <w:rPr>
          <w:rFonts w:ascii="Cambria" w:hAnsi="Cambria" w:cstheme="minorBidi"/>
          <w:szCs w:val="22"/>
        </w:rPr>
      </w:pPr>
      <w:r>
        <w:br w:type="page"/>
      </w:r>
    </w:p>
    <w:p w:rsidR="00F73387" w:rsidRDefault="00F73387" w:rsidP="00F73387">
      <w:pPr>
        <w:pStyle w:val="Meggie"/>
        <w:numPr>
          <w:ilvl w:val="0"/>
          <w:numId w:val="2"/>
        </w:numPr>
        <w:rPr>
          <w:rFonts w:eastAsiaTheme="minorEastAsia"/>
          <w:lang w:eastAsia="fr-C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443865</wp:posOffset>
            </wp:positionV>
            <wp:extent cx="1428750" cy="1428750"/>
            <wp:effectExtent l="0" t="0" r="0" b="0"/>
            <wp:wrapNone/>
            <wp:docPr id="2" name="Image 2" descr="Pour Cent, Rabais, Réduction, 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Cent, Rabais, Réduction, Discou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291465</wp:posOffset>
                </wp:positionV>
                <wp:extent cx="1162050" cy="1168400"/>
                <wp:effectExtent l="0" t="0" r="1905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F73387" w:rsidRDefault="00F73387" w:rsidP="00F73387">
                            <w:pPr>
                              <w:pStyle w:val="Meggie"/>
                              <w:jc w:val="center"/>
                            </w:pPr>
                            <w:proofErr w:type="gramStart"/>
                            <w:r>
                              <w:t>ATTENTION!!</w:t>
                            </w:r>
                            <w:proofErr w:type="gramEnd"/>
                          </w:p>
                          <w:p w:rsidR="00F73387" w:rsidRDefault="00F73387" w:rsidP="00F73387">
                            <w:pPr>
                              <w:pStyle w:val="Meggie"/>
                              <w:jc w:val="center"/>
                            </w:pPr>
                            <w:r>
                              <w:t>Le pourboire s’ajoute au montant total de la facture.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0pt;margin-top:22.95pt;width:91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" fillcolor="white [3201]" strokeweight="1.5pt">
                <v:stroke dashstyle="dashDot"/>
                <v:textbox>
                  <w:txbxContent>
                    <w:p w:rsidR="00F73387" w:rsidRDefault="00F73387" w:rsidP="00F73387">
                      <w:pPr>
                        <w:pStyle w:val="Meggie"/>
                        <w:jc w:val="center"/>
                      </w:pPr>
                      <w:proofErr w:type="gramStart"/>
                      <w:r>
                        <w:t>ATTENTION!!</w:t>
                      </w:r>
                      <w:proofErr w:type="gramEnd"/>
                    </w:p>
                    <w:p w:rsidR="00F73387" w:rsidRDefault="00F73387" w:rsidP="00F73387">
                      <w:pPr>
                        <w:pStyle w:val="Meggie"/>
                        <w:jc w:val="center"/>
                      </w:pPr>
                      <w:r>
                        <w:t>Le pourboire s’ajoute au montant total de la facture.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lang w:eastAsia="fr-CA"/>
        </w:rPr>
        <w:t xml:space="preserve">Après avoir soupé chez St-Hubert, le montant total de la facture s’élève à 46,80 $. Si votre mère laisse un pourboire de 15 %, combien ce repas lui coûtera-t-il? </w:t>
      </w: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Default="00F73387" w:rsidP="00F73387">
      <w:pPr>
        <w:pStyle w:val="Meggie"/>
        <w:rPr>
          <w:rFonts w:eastAsiaTheme="minorEastAsia"/>
          <w:lang w:eastAsia="fr-CA"/>
        </w:rPr>
      </w:pPr>
    </w:p>
    <w:p w:rsidR="00F73387" w:rsidRPr="00F73387" w:rsidRDefault="00F73387" w:rsidP="00F73387">
      <w:pPr>
        <w:pStyle w:val="Meggie"/>
        <w:numPr>
          <w:ilvl w:val="0"/>
          <w:numId w:val="2"/>
        </w:numPr>
        <w:rPr>
          <w:rFonts w:eastAsiaTheme="minorEastAsia"/>
          <w:lang w:eastAsia="fr-CA"/>
        </w:rPr>
      </w:pPr>
      <w:r>
        <w:rPr>
          <w:rFonts w:eastAsiaTheme="minorEastAsia"/>
          <w:lang w:eastAsia="fr-CA"/>
        </w:rPr>
        <w:t>Margot achète le nouvel iPhone XR de 128 Go</w:t>
      </w:r>
      <w:r>
        <w:rPr>
          <w:rStyle w:val="Appelnotedebasdep"/>
          <w:rFonts w:eastAsiaTheme="minorEastAsia"/>
          <w:lang w:eastAsia="fr-CA"/>
        </w:rPr>
        <w:footnoteReference w:id="1"/>
      </w:r>
      <w:r>
        <w:rPr>
          <w:rFonts w:eastAsiaTheme="minorEastAsia"/>
          <w:lang w:eastAsia="fr-CA"/>
        </w:rPr>
        <w:t xml:space="preserve"> au coût de 999,13 $. Comme elle est étudiante, Apple offre un rabais de 5 % sur son achat (ils sont TRÈS GÉNÉREUX…). Elle doit évidemment payer les taxes du Canada qui sont de 15 %. Combien coûtera le nouvel iPhone de Margot? </w:t>
      </w:r>
      <w:bookmarkStart w:id="0" w:name="_GoBack"/>
      <w:bookmarkEnd w:id="0"/>
    </w:p>
    <w:sectPr w:rsidR="00F73387" w:rsidRPr="00F73387" w:rsidSect="00F73387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8D" w:rsidRDefault="00413C8D" w:rsidP="00F73387">
      <w:pPr>
        <w:spacing w:line="240" w:lineRule="auto"/>
      </w:pPr>
      <w:r>
        <w:separator/>
      </w:r>
    </w:p>
  </w:endnote>
  <w:endnote w:type="continuationSeparator" w:id="0">
    <w:p w:rsidR="00413C8D" w:rsidRDefault="00413C8D" w:rsidP="00F7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8D" w:rsidRDefault="00413C8D" w:rsidP="00F73387">
      <w:pPr>
        <w:spacing w:line="240" w:lineRule="auto"/>
      </w:pPr>
      <w:r>
        <w:separator/>
      </w:r>
    </w:p>
  </w:footnote>
  <w:footnote w:type="continuationSeparator" w:id="0">
    <w:p w:rsidR="00413C8D" w:rsidRDefault="00413C8D" w:rsidP="00F73387">
      <w:pPr>
        <w:spacing w:line="240" w:lineRule="auto"/>
      </w:pPr>
      <w:r>
        <w:continuationSeparator/>
      </w:r>
    </w:p>
  </w:footnote>
  <w:footnote w:id="1">
    <w:p w:rsidR="00F73387" w:rsidRDefault="00F73387">
      <w:pPr>
        <w:pStyle w:val="Notedebasdepage"/>
      </w:pPr>
      <w:r>
        <w:rPr>
          <w:rStyle w:val="Appelnotedebasdep"/>
        </w:rPr>
        <w:footnoteRef/>
      </w:r>
      <w:r>
        <w:t xml:space="preserve"> Prix affiché sur le site de Apple le 3 janvier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7D8"/>
    <w:multiLevelType w:val="hybridMultilevel"/>
    <w:tmpl w:val="E932D92E"/>
    <w:lvl w:ilvl="0" w:tplc="0C0C0017">
      <w:start w:val="1"/>
      <w:numFmt w:val="lowerLetter"/>
      <w:lvlText w:val="%1)"/>
      <w:lvlJc w:val="left"/>
      <w:pPr>
        <w:ind w:left="12" w:hanging="360"/>
      </w:pPr>
    </w:lvl>
    <w:lvl w:ilvl="1" w:tplc="0C0C0019" w:tentative="1">
      <w:start w:val="1"/>
      <w:numFmt w:val="lowerLetter"/>
      <w:lvlText w:val="%2."/>
      <w:lvlJc w:val="left"/>
      <w:pPr>
        <w:ind w:left="732" w:hanging="360"/>
      </w:pPr>
    </w:lvl>
    <w:lvl w:ilvl="2" w:tplc="0C0C001B" w:tentative="1">
      <w:start w:val="1"/>
      <w:numFmt w:val="lowerRoman"/>
      <w:lvlText w:val="%3."/>
      <w:lvlJc w:val="right"/>
      <w:pPr>
        <w:ind w:left="1452" w:hanging="180"/>
      </w:pPr>
    </w:lvl>
    <w:lvl w:ilvl="3" w:tplc="0C0C000F" w:tentative="1">
      <w:start w:val="1"/>
      <w:numFmt w:val="decimal"/>
      <w:lvlText w:val="%4."/>
      <w:lvlJc w:val="left"/>
      <w:pPr>
        <w:ind w:left="2172" w:hanging="360"/>
      </w:pPr>
    </w:lvl>
    <w:lvl w:ilvl="4" w:tplc="0C0C0019" w:tentative="1">
      <w:start w:val="1"/>
      <w:numFmt w:val="lowerLetter"/>
      <w:lvlText w:val="%5."/>
      <w:lvlJc w:val="left"/>
      <w:pPr>
        <w:ind w:left="2892" w:hanging="360"/>
      </w:pPr>
    </w:lvl>
    <w:lvl w:ilvl="5" w:tplc="0C0C001B" w:tentative="1">
      <w:start w:val="1"/>
      <w:numFmt w:val="lowerRoman"/>
      <w:lvlText w:val="%6."/>
      <w:lvlJc w:val="right"/>
      <w:pPr>
        <w:ind w:left="3612" w:hanging="180"/>
      </w:pPr>
    </w:lvl>
    <w:lvl w:ilvl="6" w:tplc="0C0C000F" w:tentative="1">
      <w:start w:val="1"/>
      <w:numFmt w:val="decimal"/>
      <w:lvlText w:val="%7."/>
      <w:lvlJc w:val="left"/>
      <w:pPr>
        <w:ind w:left="4332" w:hanging="360"/>
      </w:pPr>
    </w:lvl>
    <w:lvl w:ilvl="7" w:tplc="0C0C0019" w:tentative="1">
      <w:start w:val="1"/>
      <w:numFmt w:val="lowerLetter"/>
      <w:lvlText w:val="%8."/>
      <w:lvlJc w:val="left"/>
      <w:pPr>
        <w:ind w:left="5052" w:hanging="360"/>
      </w:pPr>
    </w:lvl>
    <w:lvl w:ilvl="8" w:tplc="0C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ADB6EDD"/>
    <w:multiLevelType w:val="hybridMultilevel"/>
    <w:tmpl w:val="C95675B2"/>
    <w:lvl w:ilvl="0" w:tplc="0630B2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2420AA"/>
    <w:multiLevelType w:val="hybridMultilevel"/>
    <w:tmpl w:val="36523A08"/>
    <w:lvl w:ilvl="0" w:tplc="A9F0F3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C08DA"/>
    <w:multiLevelType w:val="hybridMultilevel"/>
    <w:tmpl w:val="02B4F1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0D1"/>
    <w:multiLevelType w:val="hybridMultilevel"/>
    <w:tmpl w:val="88D269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3BEE"/>
    <w:multiLevelType w:val="hybridMultilevel"/>
    <w:tmpl w:val="BBAADA68"/>
    <w:lvl w:ilvl="0" w:tplc="CA5A6A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A5B23"/>
    <w:multiLevelType w:val="hybridMultilevel"/>
    <w:tmpl w:val="A2726EA0"/>
    <w:lvl w:ilvl="0" w:tplc="64CC6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87"/>
    <w:rsid w:val="00413C8D"/>
    <w:rsid w:val="005510E4"/>
    <w:rsid w:val="00852983"/>
    <w:rsid w:val="009810B9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807B"/>
  <w15:chartTrackingRefBased/>
  <w15:docId w15:val="{4DA45C05-622C-413B-9BD7-A746F31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387"/>
    <w:pPr>
      <w:spacing w:after="0" w:line="276" w:lineRule="auto"/>
    </w:pPr>
    <w:rPr>
      <w:rFonts w:ascii="Arial" w:hAnsi="Arial" w:cs="Calibri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ggie">
    <w:name w:val="Meggie"/>
    <w:basedOn w:val="Sansinterligne"/>
    <w:link w:val="MeggieCar"/>
    <w:qFormat/>
    <w:rsid w:val="005510E4"/>
    <w:pPr>
      <w:spacing w:before="120" w:after="120"/>
      <w:jc w:val="both"/>
    </w:pPr>
    <w:rPr>
      <w:rFonts w:ascii="Cambria" w:hAnsi="Cambria"/>
      <w:sz w:val="24"/>
    </w:rPr>
  </w:style>
  <w:style w:type="character" w:customStyle="1" w:styleId="MeggieCar">
    <w:name w:val="Meggie Car"/>
    <w:basedOn w:val="Policepardfaut"/>
    <w:link w:val="Meggie"/>
    <w:rsid w:val="005510E4"/>
    <w:rPr>
      <w:rFonts w:ascii="Cambria" w:hAnsi="Cambria"/>
      <w:sz w:val="24"/>
    </w:rPr>
  </w:style>
  <w:style w:type="paragraph" w:styleId="Sansinterligne">
    <w:name w:val="No Spacing"/>
    <w:link w:val="SansinterligneCar"/>
    <w:uiPriority w:val="1"/>
    <w:qFormat/>
    <w:rsid w:val="0085298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73387"/>
  </w:style>
  <w:style w:type="table" w:styleId="Grilledutableau">
    <w:name w:val="Table Grid"/>
    <w:basedOn w:val="TableauNormal"/>
    <w:uiPriority w:val="39"/>
    <w:rsid w:val="00F7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3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38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338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3387"/>
    <w:rPr>
      <w:rFonts w:ascii="Arial" w:hAnsi="Arial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3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3C5-6CA4-4C04-A648-63F95FD3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Meggie Blanchette</cp:lastModifiedBy>
  <cp:revision>1</cp:revision>
  <dcterms:created xsi:type="dcterms:W3CDTF">2020-01-03T22:30:00Z</dcterms:created>
  <dcterms:modified xsi:type="dcterms:W3CDTF">2020-01-03T22:44:00Z</dcterms:modified>
</cp:coreProperties>
</file>