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90" w:rsidRPr="00C57BEC" w:rsidRDefault="00983090" w:rsidP="00983090">
      <w:pPr>
        <w:pStyle w:val="Sansinterligne"/>
        <w:spacing w:line="276" w:lineRule="auto"/>
        <w:rPr>
          <w:rFonts w:cs="Arial"/>
        </w:rPr>
      </w:pPr>
      <w:r w:rsidRPr="00C57BEC">
        <w:rPr>
          <w:rFonts w:cs="Arial"/>
        </w:rPr>
        <w:t>Nom : _____________________________________</w:t>
      </w:r>
    </w:p>
    <w:p w:rsidR="00983090" w:rsidRPr="00C57BEC" w:rsidRDefault="00983090" w:rsidP="00983090">
      <w:pPr>
        <w:pStyle w:val="Sansinterligne"/>
        <w:spacing w:line="276" w:lineRule="auto"/>
        <w:rPr>
          <w:rFonts w:cs="Arial"/>
        </w:rPr>
      </w:pPr>
      <w:r w:rsidRPr="00C57BEC">
        <w:rPr>
          <w:rFonts w:cs="Arial"/>
        </w:rPr>
        <w:t>Groupe : _____</w:t>
      </w:r>
    </w:p>
    <w:p w:rsidR="00983090" w:rsidRDefault="00983090" w:rsidP="00983090">
      <w:pPr>
        <w:pStyle w:val="Sansinterligne"/>
        <w:spacing w:line="276" w:lineRule="auto"/>
        <w:jc w:val="center"/>
        <w:rPr>
          <w:rFonts w:cs="Arial"/>
          <w:b/>
          <w:u w:val="single"/>
        </w:rPr>
      </w:pPr>
      <w:r>
        <w:rPr>
          <w:rFonts w:cs="Arial"/>
          <w:b/>
          <w:u w:val="single"/>
        </w:rPr>
        <w:t>Révision pour la situation-problème de la 1</w:t>
      </w:r>
      <w:r w:rsidRPr="00983090">
        <w:rPr>
          <w:rFonts w:cs="Arial"/>
          <w:b/>
          <w:u w:val="single"/>
          <w:vertAlign w:val="superscript"/>
        </w:rPr>
        <w:t>re</w:t>
      </w:r>
      <w:r>
        <w:rPr>
          <w:rFonts w:cs="Arial"/>
          <w:b/>
          <w:u w:val="single"/>
        </w:rPr>
        <w:t xml:space="preserve"> étape</w:t>
      </w:r>
    </w:p>
    <w:p w:rsidR="00983090" w:rsidRPr="00C57BEC" w:rsidRDefault="00983090" w:rsidP="00983090">
      <w:pPr>
        <w:pStyle w:val="Sansinterligne"/>
        <w:spacing w:line="276" w:lineRule="auto"/>
        <w:jc w:val="center"/>
        <w:rPr>
          <w:rFonts w:cs="Arial"/>
          <w:b/>
          <w:u w:val="single"/>
        </w:rPr>
      </w:pPr>
      <w:r>
        <w:rPr>
          <w:rFonts w:cs="Arial"/>
          <w:b/>
          <w:u w:val="single"/>
        </w:rPr>
        <w:t>Trigonométrie</w:t>
      </w:r>
    </w:p>
    <w:p w:rsidR="00B95329" w:rsidRDefault="00B95329" w:rsidP="00983090">
      <w:pPr>
        <w:pStyle w:val="Sansinterligne"/>
      </w:pPr>
    </w:p>
    <w:p w:rsidR="00983090" w:rsidRPr="00983090" w:rsidRDefault="00983090" w:rsidP="00983090">
      <w:pPr>
        <w:pStyle w:val="Sansinterligne"/>
        <w:numPr>
          <w:ilvl w:val="0"/>
          <w:numId w:val="2"/>
        </w:numPr>
        <w:rPr>
          <w:b/>
        </w:rPr>
      </w:pPr>
      <w:r w:rsidRPr="00983090">
        <w:rPr>
          <w:b/>
        </w:rPr>
        <w:t>Course à pied</w:t>
      </w:r>
    </w:p>
    <w:p w:rsidR="00983090" w:rsidRDefault="00983090" w:rsidP="00983090">
      <w:pPr>
        <w:pStyle w:val="Sansinterligne"/>
        <w:ind w:left="720"/>
      </w:pPr>
    </w:p>
    <w:p w:rsidR="00983090" w:rsidRDefault="00983090" w:rsidP="00B95329">
      <w:pPr>
        <w:pStyle w:val="Sansinterligne"/>
        <w:rPr>
          <w:rFonts w:cs="Arial"/>
          <w:szCs w:val="20"/>
        </w:rPr>
      </w:pPr>
      <w:r>
        <w:rPr>
          <w:noProof/>
          <w:lang w:eastAsia="fr-CA"/>
        </w:rPr>
        <w:drawing>
          <wp:anchor distT="0" distB="0" distL="114300" distR="114300" simplePos="0" relativeHeight="251658240" behindDoc="0" locked="0" layoutInCell="1" allowOverlap="1">
            <wp:simplePos x="0" y="0"/>
            <wp:positionH relativeFrom="margin">
              <wp:posOffset>4413250</wp:posOffset>
            </wp:positionH>
            <wp:positionV relativeFrom="paragraph">
              <wp:posOffset>497840</wp:posOffset>
            </wp:positionV>
            <wp:extent cx="1979930" cy="2140585"/>
            <wp:effectExtent l="0" t="0" r="1270" b="0"/>
            <wp:wrapSquare wrapText="bothSides"/>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n_PDM_CST_p428-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9930" cy="2140585"/>
                    </a:xfrm>
                    <a:prstGeom prst="rect">
                      <a:avLst/>
                    </a:prstGeom>
                  </pic:spPr>
                </pic:pic>
              </a:graphicData>
            </a:graphic>
            <wp14:sizeRelH relativeFrom="margin">
              <wp14:pctWidth>0</wp14:pctWidth>
            </wp14:sizeRelH>
            <wp14:sizeRelV relativeFrom="margin">
              <wp14:pctHeight>0</wp14:pctHeight>
            </wp14:sizeRelV>
          </wp:anchor>
        </w:drawing>
      </w:r>
      <w:r w:rsidR="00B95329" w:rsidRPr="008464FF">
        <w:rPr>
          <w:rFonts w:cs="Arial"/>
          <w:szCs w:val="20"/>
        </w:rPr>
        <w:t>Un centre d</w:t>
      </w:r>
      <w:r w:rsidR="00B95329">
        <w:rPr>
          <w:rFonts w:cs="Arial"/>
          <w:szCs w:val="20"/>
        </w:rPr>
        <w:t>’</w:t>
      </w:r>
      <w:r w:rsidR="00B95329" w:rsidRPr="008464FF">
        <w:rPr>
          <w:rFonts w:cs="Arial"/>
          <w:szCs w:val="20"/>
        </w:rPr>
        <w:t>entraînement de course d</w:t>
      </w:r>
      <w:r w:rsidR="00B95329">
        <w:rPr>
          <w:rFonts w:cs="Arial"/>
          <w:szCs w:val="20"/>
        </w:rPr>
        <w:t>’</w:t>
      </w:r>
      <w:r w:rsidR="00B95329" w:rsidRPr="008464FF">
        <w:rPr>
          <w:rFonts w:cs="Arial"/>
          <w:szCs w:val="20"/>
        </w:rPr>
        <w:t xml:space="preserve">endurance prévoit ajouter </w:t>
      </w:r>
      <w:r w:rsidR="00B95329">
        <w:rPr>
          <w:rFonts w:cs="Arial"/>
          <w:szCs w:val="20"/>
        </w:rPr>
        <w:t xml:space="preserve">à son réseau les </w:t>
      </w:r>
      <w:r w:rsidR="00B95329" w:rsidRPr="008464FF">
        <w:rPr>
          <w:rFonts w:cs="Arial"/>
          <w:szCs w:val="20"/>
        </w:rPr>
        <w:t xml:space="preserve">deux nouveaux sentiers </w:t>
      </w:r>
      <w:r w:rsidR="00B95329">
        <w:rPr>
          <w:rFonts w:cs="Arial"/>
          <w:szCs w:val="20"/>
        </w:rPr>
        <w:t>AD et DC illustrés ci-contre</w:t>
      </w:r>
      <w:r w:rsidR="00B95329" w:rsidRPr="008464FF">
        <w:rPr>
          <w:rFonts w:cs="Arial"/>
          <w:szCs w:val="20"/>
        </w:rPr>
        <w:t>. Déterminez la longueur totale de ces deux nouveaux sentiers.</w:t>
      </w:r>
    </w:p>
    <w:p w:rsidR="00983090" w:rsidRDefault="00983090" w:rsidP="00B95329">
      <w:pPr>
        <w:pStyle w:val="Sansinterligne"/>
        <w:rPr>
          <w:rFonts w:cs="Arial"/>
          <w:szCs w:val="20"/>
        </w:rPr>
      </w:pPr>
    </w:p>
    <w:p w:rsidR="00983090" w:rsidRDefault="00983090" w:rsidP="00B95329">
      <w:pPr>
        <w:pStyle w:val="Sansinterligne"/>
        <w:rPr>
          <w:rFonts w:cs="Arial"/>
          <w:szCs w:val="20"/>
        </w:rPr>
      </w:pPr>
    </w:p>
    <w:p w:rsidR="00983090" w:rsidRDefault="00983090" w:rsidP="00B95329">
      <w:pPr>
        <w:pStyle w:val="Sansinterligne"/>
        <w:rPr>
          <w:rFonts w:cs="Arial"/>
          <w:szCs w:val="20"/>
        </w:rPr>
      </w:pPr>
    </w:p>
    <w:p w:rsidR="00983090" w:rsidRDefault="00983090" w:rsidP="00B95329">
      <w:pPr>
        <w:pStyle w:val="Sansinterligne"/>
        <w:rPr>
          <w:rFonts w:cs="Arial"/>
          <w:szCs w:val="20"/>
        </w:rPr>
      </w:pPr>
    </w:p>
    <w:p w:rsidR="00B95329" w:rsidRDefault="00B95329" w:rsidP="00B95329">
      <w:pPr>
        <w:pStyle w:val="Sansinterligne"/>
      </w:pPr>
    </w:p>
    <w:p w:rsidR="00983090" w:rsidRDefault="00983090" w:rsidP="00B95329">
      <w:pPr>
        <w:pStyle w:val="Sansinterligne"/>
      </w:pPr>
    </w:p>
    <w:p w:rsidR="00983090" w:rsidRDefault="00983090" w:rsidP="00B95329">
      <w:pPr>
        <w:pStyle w:val="Sansinterligne"/>
      </w:pPr>
    </w:p>
    <w:p w:rsidR="00983090" w:rsidRDefault="00983090" w:rsidP="00B95329">
      <w:pPr>
        <w:pStyle w:val="Sansinterligne"/>
      </w:pPr>
    </w:p>
    <w:p w:rsidR="00983090" w:rsidRDefault="00983090" w:rsidP="00B95329">
      <w:pPr>
        <w:pStyle w:val="Sansinterligne"/>
      </w:pPr>
    </w:p>
    <w:p w:rsidR="00983090" w:rsidRDefault="00983090" w:rsidP="00B95329">
      <w:pPr>
        <w:pStyle w:val="Sansinterligne"/>
      </w:pPr>
    </w:p>
    <w:p w:rsidR="00983090" w:rsidRDefault="00983090" w:rsidP="00B95329">
      <w:pPr>
        <w:pStyle w:val="Sansinterligne"/>
      </w:pPr>
    </w:p>
    <w:p w:rsidR="00983090" w:rsidRDefault="00983090" w:rsidP="00B95329">
      <w:pPr>
        <w:pStyle w:val="Sansinterligne"/>
      </w:pPr>
    </w:p>
    <w:p w:rsidR="00983090" w:rsidRDefault="00983090" w:rsidP="00B95329">
      <w:pPr>
        <w:pStyle w:val="Sansinterligne"/>
      </w:pPr>
    </w:p>
    <w:p w:rsidR="00983090" w:rsidRDefault="00983090">
      <w:pPr>
        <w:rPr>
          <w:rFonts w:ascii="Arial" w:hAnsi="Arial"/>
          <w:sz w:val="24"/>
        </w:rPr>
      </w:pPr>
      <w:r>
        <w:br w:type="page"/>
      </w:r>
    </w:p>
    <w:p w:rsidR="00ED115F" w:rsidRPr="00983090" w:rsidRDefault="00ED115F" w:rsidP="00ED115F">
      <w:pPr>
        <w:pStyle w:val="Question1"/>
        <w:numPr>
          <w:ilvl w:val="0"/>
          <w:numId w:val="2"/>
        </w:numPr>
        <w:spacing w:before="0"/>
        <w:rPr>
          <w:rFonts w:cs="Arial"/>
          <w:b/>
          <w:sz w:val="24"/>
        </w:rPr>
      </w:pPr>
      <w:r w:rsidRPr="00983090">
        <w:rPr>
          <w:rFonts w:cs="Arial"/>
          <w:b/>
          <w:sz w:val="24"/>
        </w:rPr>
        <w:lastRenderedPageBreak/>
        <w:t>Le pendentif</w:t>
      </w:r>
    </w:p>
    <w:p w:rsidR="00ED115F" w:rsidRPr="00983090" w:rsidRDefault="00ED115F" w:rsidP="00ED115F">
      <w:pPr>
        <w:pStyle w:val="Question1"/>
        <w:spacing w:before="0"/>
        <w:rPr>
          <w:rFonts w:cs="Arial"/>
          <w:sz w:val="24"/>
        </w:rPr>
      </w:pPr>
      <w:r w:rsidRPr="00983090">
        <w:rPr>
          <w:rFonts w:cs="Arial"/>
          <w:sz w:val="24"/>
        </w:rPr>
        <w:t>Voici des in</w:t>
      </w:r>
      <w:r>
        <w:rPr>
          <w:rFonts w:cs="Arial"/>
          <w:sz w:val="24"/>
        </w:rPr>
        <w:t xml:space="preserve">formations concernant </w:t>
      </w:r>
      <w:r w:rsidRPr="00983090">
        <w:rPr>
          <w:rFonts w:cs="Arial"/>
          <w:sz w:val="24"/>
        </w:rPr>
        <w:t>un pendentif.</w:t>
      </w:r>
    </w:p>
    <w:tbl>
      <w:tblPr>
        <w:tblStyle w:val="Grilledutableau"/>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
        <w:gridCol w:w="4416"/>
      </w:tblGrid>
      <w:tr w:rsidR="00ED115F" w:rsidRPr="00983090" w:rsidTr="00F64365">
        <w:trPr>
          <w:trHeight w:val="3120"/>
        </w:trPr>
        <w:tc>
          <w:tcPr>
            <w:tcW w:w="127" w:type="dxa"/>
          </w:tcPr>
          <w:p w:rsidR="00ED115F" w:rsidRPr="00983090" w:rsidRDefault="00ED115F" w:rsidP="00F64365">
            <w:pPr>
              <w:pStyle w:val="theorie-courant"/>
              <w:jc w:val="center"/>
              <w:rPr>
                <w:rFonts w:cs="Arial"/>
                <w:sz w:val="24"/>
                <w:szCs w:val="24"/>
              </w:rPr>
            </w:pPr>
          </w:p>
        </w:tc>
        <w:tc>
          <w:tcPr>
            <w:tcW w:w="4416" w:type="dxa"/>
            <w:shd w:val="clear" w:color="auto" w:fill="E4E4E4"/>
          </w:tcPr>
          <w:p w:rsidR="00ED115F" w:rsidRPr="00983090" w:rsidRDefault="00ED115F" w:rsidP="00F64365">
            <w:pPr>
              <w:pStyle w:val="theorie-courant"/>
              <w:spacing w:line="360" w:lineRule="auto"/>
              <w:jc w:val="center"/>
              <w:rPr>
                <w:rFonts w:cs="Arial"/>
                <w:b/>
                <w:sz w:val="24"/>
                <w:szCs w:val="24"/>
              </w:rPr>
            </w:pPr>
            <w:r w:rsidRPr="00983090">
              <w:rPr>
                <w:rFonts w:cs="Arial"/>
                <w:b/>
                <w:sz w:val="24"/>
                <w:szCs w:val="24"/>
              </w:rPr>
              <w:t>Croquis d</w:t>
            </w:r>
            <w:r>
              <w:rPr>
                <w:rFonts w:cs="Arial"/>
                <w:b/>
                <w:sz w:val="24"/>
                <w:szCs w:val="24"/>
              </w:rPr>
              <w:t>’</w:t>
            </w:r>
            <w:r w:rsidRPr="00983090">
              <w:rPr>
                <w:rFonts w:cs="Arial"/>
                <w:b/>
                <w:sz w:val="24"/>
                <w:szCs w:val="24"/>
              </w:rPr>
              <w:t>u</w:t>
            </w:r>
            <w:r>
              <w:rPr>
                <w:rFonts w:cs="Arial"/>
                <w:b/>
                <w:sz w:val="24"/>
                <w:szCs w:val="24"/>
              </w:rPr>
              <w:t>n</w:t>
            </w:r>
            <w:r w:rsidRPr="00983090">
              <w:rPr>
                <w:rFonts w:cs="Arial"/>
                <w:b/>
                <w:sz w:val="24"/>
                <w:szCs w:val="24"/>
              </w:rPr>
              <w:t xml:space="preserve"> pendentif</w:t>
            </w:r>
          </w:p>
          <w:tbl>
            <w:tblPr>
              <w:tblStyle w:val="Grilledutableau"/>
              <w:tblW w:w="0" w:type="auto"/>
              <w:jc w:val="center"/>
              <w:tblLook w:val="04A0" w:firstRow="1" w:lastRow="0" w:firstColumn="1" w:lastColumn="0" w:noHBand="0" w:noVBand="1"/>
            </w:tblPr>
            <w:tblGrid>
              <w:gridCol w:w="4200"/>
            </w:tblGrid>
            <w:tr w:rsidR="00ED115F" w:rsidRPr="00983090" w:rsidTr="00F64365">
              <w:trPr>
                <w:trHeight w:val="120"/>
                <w:jc w:val="center"/>
              </w:trPr>
              <w:tc>
                <w:tcPr>
                  <w:tcW w:w="4200" w:type="dxa"/>
                  <w:tcBorders>
                    <w:top w:val="nil"/>
                    <w:left w:val="nil"/>
                    <w:bottom w:val="nil"/>
                    <w:right w:val="nil"/>
                  </w:tcBorders>
                  <w:shd w:val="clear" w:color="auto" w:fill="auto"/>
                  <w:vAlign w:val="center"/>
                </w:tcPr>
                <w:p w:rsidR="00ED115F" w:rsidRPr="00983090" w:rsidRDefault="00ED115F" w:rsidP="00F64365">
                  <w:pPr>
                    <w:spacing w:before="80" w:after="80"/>
                    <w:jc w:val="center"/>
                    <w:rPr>
                      <w:rFonts w:ascii="Arial" w:hAnsi="Arial" w:cs="Arial"/>
                      <w:sz w:val="24"/>
                      <w:szCs w:val="24"/>
                    </w:rPr>
                  </w:pPr>
                  <w:r w:rsidRPr="00983090">
                    <w:rPr>
                      <w:rFonts w:ascii="Arial" w:hAnsi="Arial" w:cs="Arial"/>
                      <w:noProof/>
                      <w:sz w:val="24"/>
                      <w:szCs w:val="24"/>
                      <w:lang w:eastAsia="fr-CA"/>
                    </w:rPr>
                    <w:drawing>
                      <wp:inline distT="0" distB="0" distL="0" distR="0" wp14:anchorId="62907C66" wp14:editId="5C01320A">
                        <wp:extent cx="1551435" cy="1520955"/>
                        <wp:effectExtent l="0" t="0" r="0" b="3175"/>
                        <wp:docPr id="665" name="Imag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n_PDM_CST_p412-2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435" cy="1520955"/>
                                </a:xfrm>
                                <a:prstGeom prst="rect">
                                  <a:avLst/>
                                </a:prstGeom>
                              </pic:spPr>
                            </pic:pic>
                          </a:graphicData>
                        </a:graphic>
                      </wp:inline>
                    </w:drawing>
                  </w:r>
                </w:p>
              </w:tc>
            </w:tr>
          </w:tbl>
          <w:p w:rsidR="00ED115F" w:rsidRPr="00983090" w:rsidRDefault="00ED115F" w:rsidP="00F64365">
            <w:pPr>
              <w:pStyle w:val="theorie-courant"/>
              <w:jc w:val="center"/>
              <w:rPr>
                <w:rFonts w:cs="Arial"/>
                <w:sz w:val="24"/>
                <w:szCs w:val="24"/>
              </w:rPr>
            </w:pPr>
          </w:p>
        </w:tc>
      </w:tr>
    </w:tbl>
    <w:p w:rsidR="00ED115F" w:rsidRPr="00983090" w:rsidRDefault="00ED115F" w:rsidP="00ED115F">
      <w:pPr>
        <w:pStyle w:val="Question-Reponse"/>
        <w:spacing w:before="120" w:after="360"/>
        <w:rPr>
          <w:rFonts w:ascii="Arial" w:hAnsi="Arial" w:cs="Arial"/>
          <w:b w:val="0"/>
          <w:color w:val="auto"/>
          <w:w w:val="100"/>
          <w:sz w:val="24"/>
          <w:szCs w:val="24"/>
        </w:rPr>
      </w:pPr>
      <w:r>
        <w:rPr>
          <w:rFonts w:ascii="Arial" w:hAnsi="Arial" w:cs="Arial"/>
          <w:b w:val="0"/>
          <w:color w:val="auto"/>
          <w:w w:val="100"/>
          <w:sz w:val="24"/>
          <w:szCs w:val="24"/>
        </w:rPr>
        <w:t>Quelle est l’aire de ce pendentif</w:t>
      </w:r>
      <w:r w:rsidRPr="00983090">
        <w:rPr>
          <w:rFonts w:ascii="Arial" w:hAnsi="Arial" w:cs="Arial"/>
          <w:b w:val="0"/>
          <w:color w:val="auto"/>
          <w:w w:val="40"/>
          <w:sz w:val="24"/>
          <w:szCs w:val="24"/>
        </w:rPr>
        <w:t xml:space="preserve"> </w:t>
      </w:r>
      <w:r w:rsidRPr="00983090">
        <w:rPr>
          <w:rFonts w:ascii="Arial" w:hAnsi="Arial" w:cs="Arial"/>
          <w:b w:val="0"/>
          <w:color w:val="auto"/>
          <w:w w:val="100"/>
          <w:sz w:val="24"/>
          <w:szCs w:val="24"/>
        </w:rPr>
        <w:t>?</w:t>
      </w:r>
    </w:p>
    <w:p w:rsidR="00ED115F" w:rsidRDefault="00ED115F">
      <w:pPr>
        <w:rPr>
          <w:rFonts w:ascii="Arial" w:hAnsi="Arial" w:cs="Arial"/>
          <w:b/>
          <w:sz w:val="24"/>
          <w:szCs w:val="20"/>
        </w:rPr>
      </w:pPr>
      <w:r>
        <w:rPr>
          <w:rFonts w:cs="Arial"/>
          <w:b/>
          <w:szCs w:val="20"/>
        </w:rPr>
        <w:br w:type="page"/>
      </w:r>
    </w:p>
    <w:p w:rsidR="00983090" w:rsidRPr="00983090" w:rsidRDefault="00983090" w:rsidP="00983090">
      <w:pPr>
        <w:pStyle w:val="Sansinterligne"/>
        <w:numPr>
          <w:ilvl w:val="0"/>
          <w:numId w:val="2"/>
        </w:numPr>
        <w:rPr>
          <w:rFonts w:cs="Arial"/>
          <w:b/>
          <w:szCs w:val="20"/>
        </w:rPr>
      </w:pPr>
      <w:r w:rsidRPr="00983090">
        <w:rPr>
          <w:rFonts w:cs="Arial"/>
          <w:b/>
          <w:szCs w:val="20"/>
        </w:rPr>
        <w:lastRenderedPageBreak/>
        <w:t>Le vitrail</w:t>
      </w:r>
    </w:p>
    <w:p w:rsidR="00983090" w:rsidRDefault="00983090" w:rsidP="00983090">
      <w:pPr>
        <w:pStyle w:val="Sansinterligne"/>
        <w:rPr>
          <w:rFonts w:cs="Arial"/>
          <w:szCs w:val="20"/>
        </w:rPr>
      </w:pPr>
    </w:p>
    <w:p w:rsidR="00983090" w:rsidRDefault="00983090" w:rsidP="00B95329">
      <w:pPr>
        <w:pStyle w:val="Sansinterligne"/>
        <w:rPr>
          <w:noProof/>
          <w:lang w:eastAsia="fr-CA"/>
        </w:rPr>
      </w:pPr>
      <w:r>
        <w:rPr>
          <w:noProof/>
          <w:lang w:eastAsia="fr-CA"/>
        </w:rPr>
        <w:drawing>
          <wp:anchor distT="0" distB="0" distL="114300" distR="114300" simplePos="0" relativeHeight="251659264" behindDoc="0" locked="0" layoutInCell="1" allowOverlap="1">
            <wp:simplePos x="0" y="0"/>
            <wp:positionH relativeFrom="margin">
              <wp:posOffset>4559300</wp:posOffset>
            </wp:positionH>
            <wp:positionV relativeFrom="paragraph">
              <wp:posOffset>0</wp:posOffset>
            </wp:positionV>
            <wp:extent cx="1839595" cy="2620645"/>
            <wp:effectExtent l="0" t="0" r="8255" b="8255"/>
            <wp:wrapSquare wrapText="bothSides"/>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n_PDM_CST_p410-2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9595" cy="2620645"/>
                    </a:xfrm>
                    <a:prstGeom prst="rect">
                      <a:avLst/>
                    </a:prstGeom>
                  </pic:spPr>
                </pic:pic>
              </a:graphicData>
            </a:graphic>
            <wp14:sizeRelH relativeFrom="margin">
              <wp14:pctWidth>0</wp14:pctWidth>
            </wp14:sizeRelH>
            <wp14:sizeRelV relativeFrom="margin">
              <wp14:pctHeight>0</wp14:pctHeight>
            </wp14:sizeRelV>
          </wp:anchor>
        </w:drawing>
      </w:r>
      <w:r w:rsidRPr="00577540">
        <w:rPr>
          <w:rFonts w:cs="Arial"/>
          <w:szCs w:val="20"/>
        </w:rPr>
        <w:t xml:space="preserve">Le vitrail ci-contre est formé </w:t>
      </w:r>
      <w:r>
        <w:rPr>
          <w:rFonts w:cs="Arial"/>
          <w:szCs w:val="20"/>
        </w:rPr>
        <w:t>de</w:t>
      </w:r>
      <w:r w:rsidRPr="00577540">
        <w:rPr>
          <w:rFonts w:cs="Arial"/>
          <w:szCs w:val="20"/>
        </w:rPr>
        <w:t xml:space="preserve"> quatre triangles rectangles. </w:t>
      </w:r>
      <w:r>
        <w:rPr>
          <w:rFonts w:cs="Arial"/>
          <w:szCs w:val="20"/>
        </w:rPr>
        <w:br/>
      </w:r>
      <w:r w:rsidRPr="00577540">
        <w:rPr>
          <w:rFonts w:cs="Arial"/>
          <w:szCs w:val="20"/>
        </w:rPr>
        <w:t>Déterminez l’aire de la partie hachurée de ce vitrail.</w:t>
      </w:r>
      <w:r w:rsidRPr="00983090">
        <w:rPr>
          <w:noProof/>
          <w:lang w:eastAsia="fr-CA"/>
        </w:rPr>
        <w:t xml:space="preserve"> </w:t>
      </w:r>
    </w:p>
    <w:p w:rsidR="00983090" w:rsidRDefault="00983090" w:rsidP="00B95329">
      <w:pPr>
        <w:pStyle w:val="Sansinterligne"/>
        <w:rPr>
          <w:noProof/>
          <w:lang w:eastAsia="fr-CA"/>
        </w:rPr>
      </w:pPr>
    </w:p>
    <w:p w:rsidR="00983090" w:rsidRDefault="00983090" w:rsidP="00B95329">
      <w:pPr>
        <w:pStyle w:val="Sansinterligne"/>
        <w:rPr>
          <w:noProof/>
          <w:lang w:eastAsia="fr-CA"/>
        </w:rPr>
      </w:pPr>
    </w:p>
    <w:p w:rsidR="00983090" w:rsidRDefault="00983090" w:rsidP="00B95329">
      <w:pPr>
        <w:pStyle w:val="Sansinterligne"/>
        <w:rPr>
          <w:noProof/>
          <w:lang w:eastAsia="fr-CA"/>
        </w:rPr>
      </w:pPr>
    </w:p>
    <w:p w:rsidR="00983090" w:rsidRDefault="00983090" w:rsidP="00B95329">
      <w:pPr>
        <w:pStyle w:val="Sansinterligne"/>
        <w:rPr>
          <w:noProof/>
          <w:lang w:eastAsia="fr-CA"/>
        </w:rPr>
      </w:pPr>
    </w:p>
    <w:p w:rsidR="00983090" w:rsidRDefault="00983090">
      <w:pPr>
        <w:rPr>
          <w:rFonts w:ascii="Arial" w:hAnsi="Arial"/>
          <w:noProof/>
          <w:sz w:val="24"/>
          <w:lang w:eastAsia="fr-CA"/>
        </w:rPr>
      </w:pPr>
      <w:r>
        <w:rPr>
          <w:noProof/>
          <w:lang w:eastAsia="fr-CA"/>
        </w:rPr>
        <w:br w:type="page"/>
      </w:r>
    </w:p>
    <w:p w:rsidR="00983090" w:rsidRPr="00983090" w:rsidRDefault="00983090" w:rsidP="00983090">
      <w:pPr>
        <w:pStyle w:val="Sansinterligne"/>
        <w:numPr>
          <w:ilvl w:val="0"/>
          <w:numId w:val="2"/>
        </w:numPr>
        <w:rPr>
          <w:rFonts w:cs="Arial"/>
          <w:b/>
          <w:szCs w:val="20"/>
        </w:rPr>
      </w:pPr>
      <w:r>
        <w:rPr>
          <w:rFonts w:cs="Arial"/>
          <w:b/>
          <w:szCs w:val="20"/>
        </w:rPr>
        <w:lastRenderedPageBreak/>
        <w:t>Espace Vert</w:t>
      </w:r>
    </w:p>
    <w:p w:rsidR="00983090" w:rsidRDefault="00983090" w:rsidP="00B95329">
      <w:pPr>
        <w:pStyle w:val="Sansinterligne"/>
        <w:rPr>
          <w:rFonts w:cs="Arial"/>
          <w:szCs w:val="20"/>
        </w:rPr>
      </w:pPr>
    </w:p>
    <w:p w:rsidR="00983090" w:rsidRPr="00983090" w:rsidRDefault="00983090" w:rsidP="00B95329">
      <w:pPr>
        <w:pStyle w:val="Sansinterligne"/>
        <w:rPr>
          <w:lang w:val="fr-FR"/>
        </w:rPr>
      </w:pPr>
      <w:r>
        <w:rPr>
          <w:noProof/>
          <w:lang w:eastAsia="fr-CA"/>
        </w:rPr>
        <w:drawing>
          <wp:anchor distT="0" distB="0" distL="114300" distR="114300" simplePos="0" relativeHeight="251660288" behindDoc="0" locked="0" layoutInCell="1" allowOverlap="1">
            <wp:simplePos x="0" y="0"/>
            <wp:positionH relativeFrom="margin">
              <wp:align>right</wp:align>
            </wp:positionH>
            <wp:positionV relativeFrom="paragraph">
              <wp:posOffset>1114425</wp:posOffset>
            </wp:positionV>
            <wp:extent cx="2157263" cy="1762101"/>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4_Repros_CST_p3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263" cy="1762101"/>
                    </a:xfrm>
                    <a:prstGeom prst="rect">
                      <a:avLst/>
                    </a:prstGeom>
                  </pic:spPr>
                </pic:pic>
              </a:graphicData>
            </a:graphic>
            <wp14:sizeRelH relativeFrom="page">
              <wp14:pctWidth>0</wp14:pctWidth>
            </wp14:sizeRelH>
            <wp14:sizeRelV relativeFrom="page">
              <wp14:pctHeight>0</wp14:pctHeight>
            </wp14:sizeRelV>
          </wp:anchor>
        </w:drawing>
      </w:r>
      <w:r w:rsidRPr="00983090">
        <w:rPr>
          <w:rFonts w:cs="Arial"/>
          <w:szCs w:val="20"/>
        </w:rPr>
        <w:t xml:space="preserve">Dans un nouveau lotissement résidentiel, une municipalité prévoit aménager un espace vert en forme de quadrilatère. L’illustration ci-contre montre certaines mesures du terrain choisi. Afin de réduire l’effet des vents provenant de l’ouest, un urbaniste envisage la plantation d’arbres sur le côté ouest du terrain. Les arbres doivent être plantés </w:t>
      </w:r>
      <w:r w:rsidR="004B27B4">
        <w:rPr>
          <w:rFonts w:cs="Arial"/>
          <w:szCs w:val="20"/>
        </w:rPr>
        <w:t xml:space="preserve">au minimum à </w:t>
      </w:r>
      <w:r w:rsidRPr="00983090">
        <w:rPr>
          <w:rFonts w:cs="Arial"/>
          <w:szCs w:val="20"/>
        </w:rPr>
        <w:t>tous les 3 mètres et un arbre coûte 180</w:t>
      </w:r>
      <w:r w:rsidRPr="00983090">
        <w:rPr>
          <w:rStyle w:val="espacefin"/>
          <w:sz w:val="22"/>
        </w:rPr>
        <w:t xml:space="preserve"> </w:t>
      </w:r>
      <w:r w:rsidRPr="00983090">
        <w:rPr>
          <w:rFonts w:cs="Arial"/>
          <w:szCs w:val="20"/>
        </w:rPr>
        <w:t>$. L’urbaniste estime à 6500</w:t>
      </w:r>
      <w:r w:rsidRPr="00983090">
        <w:rPr>
          <w:rStyle w:val="espacefin"/>
          <w:sz w:val="22"/>
        </w:rPr>
        <w:t xml:space="preserve"> </w:t>
      </w:r>
      <w:r w:rsidRPr="00983090">
        <w:rPr>
          <w:rFonts w:cs="Arial"/>
          <w:szCs w:val="20"/>
        </w:rPr>
        <w:t>$ le budget pour l’achat des arbres. Montrez que ce budget est insuffisant.</w:t>
      </w:r>
      <w:bookmarkStart w:id="0" w:name="_GoBack"/>
      <w:bookmarkEnd w:id="0"/>
    </w:p>
    <w:sectPr w:rsidR="00983090" w:rsidRPr="00983090" w:rsidSect="00B95329">
      <w:footerReference w:type="default" r:id="rId11"/>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A6" w:rsidRDefault="000D20A6" w:rsidP="00983090">
      <w:pPr>
        <w:spacing w:after="0" w:line="240" w:lineRule="auto"/>
      </w:pPr>
      <w:r>
        <w:separator/>
      </w:r>
    </w:p>
  </w:endnote>
  <w:endnote w:type="continuationSeparator" w:id="0">
    <w:p w:rsidR="000D20A6" w:rsidRDefault="000D20A6" w:rsidP="0098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90" w:rsidRDefault="00983090">
    <w:pPr>
      <w:pStyle w:val="Pieddepage"/>
    </w:pPr>
    <w:r>
      <w:t>Mathématique CST</w:t>
    </w:r>
    <w:r>
      <w:rPr>
        <w:vertAlign w:val="subscript"/>
      </w:rPr>
      <w:t>4</w:t>
    </w:r>
  </w:p>
  <w:p w:rsidR="00983090" w:rsidRPr="00983090" w:rsidRDefault="00983090">
    <w:pPr>
      <w:pStyle w:val="Pieddepage"/>
    </w:pPr>
    <w:r>
      <w:t>Exercices tirés des reproductibles Point de Mire CST</w:t>
    </w:r>
    <w:r>
      <w:rPr>
        <w:vertAlign w:val="subscript"/>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A6" w:rsidRDefault="000D20A6" w:rsidP="00983090">
      <w:pPr>
        <w:spacing w:after="0" w:line="240" w:lineRule="auto"/>
      </w:pPr>
      <w:r>
        <w:separator/>
      </w:r>
    </w:p>
  </w:footnote>
  <w:footnote w:type="continuationSeparator" w:id="0">
    <w:p w:rsidR="000D20A6" w:rsidRDefault="000D20A6" w:rsidP="00983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F75"/>
    <w:multiLevelType w:val="hybridMultilevel"/>
    <w:tmpl w:val="D51E728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1621080"/>
    <w:multiLevelType w:val="hybridMultilevel"/>
    <w:tmpl w:val="77243F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29"/>
    <w:rsid w:val="000D17A0"/>
    <w:rsid w:val="000D20A6"/>
    <w:rsid w:val="00151888"/>
    <w:rsid w:val="003C1794"/>
    <w:rsid w:val="004B27B4"/>
    <w:rsid w:val="00983090"/>
    <w:rsid w:val="00B95329"/>
    <w:rsid w:val="00DC0A3F"/>
    <w:rsid w:val="00E97FC8"/>
    <w:rsid w:val="00ED11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708E0-185A-407C-A68C-9D79846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17A0"/>
    <w:pPr>
      <w:spacing w:after="0" w:line="240" w:lineRule="auto"/>
    </w:pPr>
    <w:rPr>
      <w:rFonts w:ascii="Arial" w:hAnsi="Arial"/>
      <w:sz w:val="24"/>
    </w:rPr>
  </w:style>
  <w:style w:type="table" w:styleId="Grilledutableau">
    <w:name w:val="Table Grid"/>
    <w:basedOn w:val="TableauNormal"/>
    <w:uiPriority w:val="59"/>
    <w:rsid w:val="00983090"/>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1">
    <w:name w:val="Question_1."/>
    <w:qFormat/>
    <w:rsid w:val="00983090"/>
    <w:pPr>
      <w:tabs>
        <w:tab w:val="left" w:pos="540"/>
      </w:tabs>
      <w:spacing w:before="360" w:after="120" w:line="280" w:lineRule="exact"/>
      <w:ind w:left="540" w:hanging="540"/>
    </w:pPr>
    <w:rPr>
      <w:rFonts w:ascii="Arial" w:eastAsia="Calibri" w:hAnsi="Arial" w:cs="Times New Roman"/>
      <w:sz w:val="20"/>
      <w:szCs w:val="24"/>
      <w:lang w:val="fr-FR"/>
    </w:rPr>
  </w:style>
  <w:style w:type="paragraph" w:customStyle="1" w:styleId="Question-Reponse">
    <w:name w:val="Question-Reponse"/>
    <w:qFormat/>
    <w:rsid w:val="00983090"/>
    <w:pPr>
      <w:tabs>
        <w:tab w:val="left" w:pos="1440"/>
      </w:tabs>
      <w:spacing w:before="100" w:after="0" w:line="240" w:lineRule="auto"/>
      <w:ind w:left="540"/>
    </w:pPr>
    <w:rPr>
      <w:rFonts w:ascii="Arial Narrow" w:eastAsia="Calibri" w:hAnsi="Arial Narrow" w:cs="Times New Roman"/>
      <w:b/>
      <w:color w:val="000000"/>
      <w:w w:val="90"/>
      <w:sz w:val="20"/>
      <w:szCs w:val="20"/>
      <w:lang w:val="fr-FR"/>
    </w:rPr>
  </w:style>
  <w:style w:type="paragraph" w:customStyle="1" w:styleId="theorie-courant">
    <w:name w:val="theorie-courant"/>
    <w:basedOn w:val="Normal"/>
    <w:qFormat/>
    <w:rsid w:val="00983090"/>
    <w:pPr>
      <w:spacing w:before="120" w:after="0" w:line="288" w:lineRule="auto"/>
    </w:pPr>
    <w:rPr>
      <w:rFonts w:ascii="Arial" w:eastAsia="Calibri" w:hAnsi="Arial" w:cs="Times New Roman"/>
      <w:sz w:val="18"/>
    </w:rPr>
  </w:style>
  <w:style w:type="character" w:customStyle="1" w:styleId="espacefin">
    <w:name w:val="espace fin"/>
    <w:uiPriority w:val="1"/>
    <w:qFormat/>
    <w:rsid w:val="00983090"/>
    <w:rPr>
      <w:w w:val="40"/>
    </w:rPr>
  </w:style>
  <w:style w:type="paragraph" w:styleId="Paragraphedeliste">
    <w:name w:val="List Paragraph"/>
    <w:basedOn w:val="Normal"/>
    <w:uiPriority w:val="34"/>
    <w:qFormat/>
    <w:rsid w:val="00983090"/>
    <w:pPr>
      <w:ind w:left="720"/>
      <w:contextualSpacing/>
    </w:pPr>
  </w:style>
  <w:style w:type="paragraph" w:styleId="En-tte">
    <w:name w:val="header"/>
    <w:basedOn w:val="Normal"/>
    <w:link w:val="En-tteCar"/>
    <w:uiPriority w:val="99"/>
    <w:unhideWhenUsed/>
    <w:rsid w:val="00983090"/>
    <w:pPr>
      <w:tabs>
        <w:tab w:val="center" w:pos="4320"/>
        <w:tab w:val="right" w:pos="8640"/>
      </w:tabs>
      <w:spacing w:after="0" w:line="240" w:lineRule="auto"/>
    </w:pPr>
  </w:style>
  <w:style w:type="character" w:customStyle="1" w:styleId="En-tteCar">
    <w:name w:val="En-tête Car"/>
    <w:basedOn w:val="Policepardfaut"/>
    <w:link w:val="En-tte"/>
    <w:uiPriority w:val="99"/>
    <w:rsid w:val="00983090"/>
  </w:style>
  <w:style w:type="paragraph" w:styleId="Pieddepage">
    <w:name w:val="footer"/>
    <w:basedOn w:val="Normal"/>
    <w:link w:val="PieddepageCar"/>
    <w:uiPriority w:val="99"/>
    <w:unhideWhenUsed/>
    <w:rsid w:val="0098309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3090"/>
  </w:style>
  <w:style w:type="paragraph" w:styleId="Textedebulles">
    <w:name w:val="Balloon Text"/>
    <w:basedOn w:val="Normal"/>
    <w:link w:val="TextedebullesCar"/>
    <w:uiPriority w:val="99"/>
    <w:semiHidden/>
    <w:unhideWhenUsed/>
    <w:rsid w:val="00DC0A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175</Words>
  <Characters>963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College Regina Assumpta</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Meggie</dc:creator>
  <cp:keywords/>
  <dc:description/>
  <cp:lastModifiedBy>Blanchette Meggie</cp:lastModifiedBy>
  <cp:revision>3</cp:revision>
  <cp:lastPrinted>2018-10-05T18:40:00Z</cp:lastPrinted>
  <dcterms:created xsi:type="dcterms:W3CDTF">2018-10-05T18:19:00Z</dcterms:created>
  <dcterms:modified xsi:type="dcterms:W3CDTF">2018-10-05T19:29:00Z</dcterms:modified>
</cp:coreProperties>
</file>