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6A" w:rsidRDefault="00FD5C6A" w:rsidP="00FD5C6A">
      <w:pPr>
        <w:pStyle w:val="Sansinterligne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Découverte de Geogebra</w:t>
      </w:r>
    </w:p>
    <w:p w:rsidR="00FD5C6A" w:rsidRPr="00FD5C6A" w:rsidRDefault="00FD5C6A" w:rsidP="00FD5C6A">
      <w:pPr>
        <w:pStyle w:val="Sansinterligne"/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 xml:space="preserve">Ouvrir un nouveau document. L’enregistrer dans son dossier notes de cours du </w:t>
      </w:r>
      <w:r>
        <w:rPr>
          <w:rFonts w:ascii="Arial" w:hAnsi="Arial" w:cs="Arial"/>
          <w:sz w:val="24"/>
          <w:szCs w:val="24"/>
        </w:rPr>
        <w:t xml:space="preserve">   </w:t>
      </w:r>
      <w:r w:rsidRPr="004E03D2">
        <w:rPr>
          <w:rFonts w:ascii="Arial" w:hAnsi="Arial" w:cs="Arial"/>
          <w:sz w:val="24"/>
          <w:szCs w:val="24"/>
        </w:rPr>
        <w:t>Chapitre 4 avec le nom « Intro_Geogebra »;</w:t>
      </w:r>
    </w:p>
    <w:p w:rsidR="00FD5C6A" w:rsidRPr="004E03D2" w:rsidRDefault="00FD5C6A" w:rsidP="00FD5C6A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Faire disparaître les axes;</w:t>
      </w:r>
    </w:p>
    <w:p w:rsidR="00FD5C6A" w:rsidRPr="004E03D2" w:rsidRDefault="00FD5C6A" w:rsidP="00FD5C6A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Tracer une droite rouge;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Tracer une demi-droite noire épaisse sécante à la droite rouge;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Mesurer l’angle obtus entre la demi-droite noire et la droite rouge;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 xml:space="preserve">Pour tracer un segment bleu parallèle à la droite rouge, tu dois : </w:t>
      </w:r>
    </w:p>
    <w:p w:rsidR="00FD5C6A" w:rsidRPr="004E03D2" w:rsidRDefault="00FD5C6A" w:rsidP="00FD5C6A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Tracer une droite verte parallèle à la droite rouge</w:t>
      </w:r>
    </w:p>
    <w:p w:rsidR="00FD5C6A" w:rsidRPr="004E03D2" w:rsidRDefault="00FD5C6A" w:rsidP="00FD5C6A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Faire un segment bleu sur la droite verte</w:t>
      </w:r>
    </w:p>
    <w:p w:rsidR="00FD5C6A" w:rsidRPr="004E03D2" w:rsidRDefault="00FD5C6A" w:rsidP="00FD5C6A">
      <w:pPr>
        <w:pStyle w:val="Paragraphedeliste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Cacher la droite verte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Mesurer la longueur du segment bleu;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Tracer un triangle rempli en mauve;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Renommer X, Y et Z, les sommets du triangle;</w:t>
      </w:r>
    </w:p>
    <w:p w:rsidR="00FD5C6A" w:rsidRPr="004E03D2" w:rsidRDefault="00FD5C6A" w:rsidP="00FD5C6A">
      <w:pPr>
        <w:pStyle w:val="Paragraphedeliste"/>
        <w:rPr>
          <w:rFonts w:ascii="Arial" w:hAnsi="Arial" w:cs="Arial"/>
          <w:sz w:val="24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Tracer une droite bleue pâle perpendiculaire au côté YZ du triangle;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Trouver le point milieu du côté XY;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Faire afficher le périmètre du triangle;</w:t>
      </w:r>
    </w:p>
    <w:p w:rsidR="00FD5C6A" w:rsidRPr="004E03D2" w:rsidRDefault="00FD5C6A" w:rsidP="00FD5C6A">
      <w:pPr>
        <w:pStyle w:val="Paragraphedeliste"/>
        <w:rPr>
          <w:rFonts w:ascii="Arial" w:hAnsi="Arial" w:cs="Arial"/>
          <w:sz w:val="24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Tracer un segment mesurant 7 cm;</w:t>
      </w:r>
    </w:p>
    <w:p w:rsidR="00FD5C6A" w:rsidRPr="004E03D2" w:rsidRDefault="00FD5C6A" w:rsidP="00FD5C6A">
      <w:pPr>
        <w:rPr>
          <w:rFonts w:cs="Arial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Dessiner un pentagone régulier en pointillés et non colorié à l’intérieur;</w:t>
      </w:r>
    </w:p>
    <w:p w:rsidR="00FD5C6A" w:rsidRPr="004E03D2" w:rsidRDefault="00FD5C6A" w:rsidP="00FD5C6A">
      <w:pPr>
        <w:rPr>
          <w:rFonts w:cs="Arial"/>
          <w:szCs w:val="24"/>
        </w:rPr>
      </w:pPr>
      <w:r w:rsidRPr="004E03D2">
        <w:rPr>
          <w:rFonts w:cs="Arial"/>
          <w:szCs w:val="24"/>
        </w:rPr>
        <w:t xml:space="preserve"> </w:t>
      </w: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Faire disparaître les sommets du pentagone régulier;</w:t>
      </w:r>
    </w:p>
    <w:p w:rsidR="00FD5C6A" w:rsidRPr="004E03D2" w:rsidRDefault="00FD5C6A" w:rsidP="00FD5C6A">
      <w:pPr>
        <w:pStyle w:val="Paragraphedeliste"/>
        <w:rPr>
          <w:rFonts w:ascii="Arial" w:hAnsi="Arial" w:cs="Arial"/>
          <w:sz w:val="24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Dessiner un cercle noir à partir du centre et d’un point;</w:t>
      </w:r>
    </w:p>
    <w:p w:rsidR="00FD5C6A" w:rsidRPr="004E03D2" w:rsidRDefault="00FD5C6A" w:rsidP="00FD5C6A">
      <w:pPr>
        <w:pStyle w:val="Paragraphedeliste"/>
        <w:rPr>
          <w:rFonts w:ascii="Arial" w:hAnsi="Arial" w:cs="Arial"/>
          <w:sz w:val="24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 xml:space="preserve">Dessiner un autre cercle dont le rayon est de 5 cm; </w:t>
      </w:r>
    </w:p>
    <w:p w:rsidR="00FD5C6A" w:rsidRPr="004E03D2" w:rsidRDefault="00FD5C6A" w:rsidP="00FD5C6A">
      <w:pPr>
        <w:pStyle w:val="Paragraphedeliste"/>
        <w:rPr>
          <w:rFonts w:ascii="Arial" w:hAnsi="Arial" w:cs="Arial"/>
          <w:sz w:val="24"/>
          <w:szCs w:val="24"/>
        </w:rPr>
      </w:pPr>
    </w:p>
    <w:p w:rsidR="00FD5C6A" w:rsidRPr="004E03D2" w:rsidRDefault="00FD5C6A" w:rsidP="00FD5C6A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03D2">
        <w:rPr>
          <w:rFonts w:ascii="Arial" w:hAnsi="Arial" w:cs="Arial"/>
          <w:sz w:val="24"/>
          <w:szCs w:val="24"/>
        </w:rPr>
        <w:t>Remettre le document sur « Remise de travaux ».</w:t>
      </w:r>
    </w:p>
    <w:p w:rsidR="00FD5C6A" w:rsidRPr="00C8580B" w:rsidRDefault="00FD5C6A" w:rsidP="00FD5C6A">
      <w:pPr>
        <w:pStyle w:val="Sansinterligne"/>
        <w:spacing w:line="276" w:lineRule="auto"/>
        <w:jc w:val="both"/>
        <w:rPr>
          <w:rFonts w:ascii="Arial" w:hAnsi="Arial" w:cs="Arial"/>
          <w:b/>
          <w:sz w:val="24"/>
          <w:szCs w:val="24"/>
          <w:u w:val="double"/>
        </w:rPr>
      </w:pPr>
    </w:p>
    <w:p w:rsidR="00786921" w:rsidRPr="00FD5C6A" w:rsidRDefault="00526381" w:rsidP="00FD5C6A">
      <w:pPr>
        <w:pStyle w:val="Sansinterligne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capsule est disponible dans la section </w:t>
      </w:r>
      <w:r w:rsidR="008249BC">
        <w:rPr>
          <w:rFonts w:ascii="Arial" w:hAnsi="Arial" w:cs="Arial"/>
          <w:sz w:val="24"/>
          <w:szCs w:val="24"/>
        </w:rPr>
        <w:t>« Geogebra » du site pour t’aider à réaliser les étapes plus difficiles.</w:t>
      </w:r>
      <w:bookmarkStart w:id="0" w:name="_GoBack"/>
      <w:bookmarkEnd w:id="0"/>
    </w:p>
    <w:sectPr w:rsidR="00786921" w:rsidRPr="00FD5C6A" w:rsidSect="00E656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C70AC"/>
    <w:multiLevelType w:val="hybridMultilevel"/>
    <w:tmpl w:val="8A1847F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F2868B1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64E3"/>
    <w:multiLevelType w:val="hybridMultilevel"/>
    <w:tmpl w:val="6930CB8A"/>
    <w:lvl w:ilvl="0" w:tplc="0E74DA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C6A"/>
    <w:rsid w:val="00526381"/>
    <w:rsid w:val="00771123"/>
    <w:rsid w:val="00786921"/>
    <w:rsid w:val="008249BC"/>
    <w:rsid w:val="00E65626"/>
    <w:rsid w:val="00FD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02CD"/>
  <w14:defaultImageDpi w14:val="32767"/>
  <w15:chartTrackingRefBased/>
  <w15:docId w15:val="{62125BD9-B92D-FA40-8002-22F48C2DC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5C6A"/>
    <w:pPr>
      <w:spacing w:line="276" w:lineRule="auto"/>
    </w:pPr>
    <w:rPr>
      <w:rFonts w:ascii="Arial" w:hAnsi="Arial" w:cs="Calibri"/>
      <w:szCs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C6A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FD5C6A"/>
    <w:rPr>
      <w:rFonts w:eastAsiaTheme="minorEastAsia"/>
      <w:sz w:val="22"/>
      <w:szCs w:val="22"/>
      <w:lang w:val="fr-CA"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5C6A"/>
    <w:rPr>
      <w:rFonts w:eastAsiaTheme="minorEastAsia"/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3</cp:revision>
  <dcterms:created xsi:type="dcterms:W3CDTF">2018-10-09T13:26:00Z</dcterms:created>
  <dcterms:modified xsi:type="dcterms:W3CDTF">2018-10-09T14:52:00Z</dcterms:modified>
</cp:coreProperties>
</file>