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BD" w:rsidRDefault="005E5FBD" w:rsidP="00060E03">
      <w:pPr>
        <w:pStyle w:val="Sansinterligne"/>
        <w:tabs>
          <w:tab w:val="left" w:pos="851"/>
          <w:tab w:val="right" w:pos="1006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</w:t>
      </w:r>
      <w:r w:rsidR="00060E0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 : </w:t>
      </w:r>
      <w:r w:rsidR="00060E0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ab/>
        <w:t>Groupe : _____</w:t>
      </w:r>
    </w:p>
    <w:p w:rsidR="00060E03" w:rsidRDefault="00060E03" w:rsidP="00060E03">
      <w:pPr>
        <w:pStyle w:val="Sansinterligne"/>
        <w:tabs>
          <w:tab w:val="left" w:pos="851"/>
          <w:tab w:val="right" w:pos="1006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</w:t>
      </w:r>
      <w:bookmarkStart w:id="0" w:name="_GoBack"/>
      <w:bookmarkEnd w:id="0"/>
    </w:p>
    <w:p w:rsidR="005E5FBD" w:rsidRPr="00C95064" w:rsidRDefault="005E5FBD" w:rsidP="005E5FBD">
      <w:pPr>
        <w:pStyle w:val="Sansinterligne"/>
        <w:tabs>
          <w:tab w:val="right" w:pos="1006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E5FBD" w:rsidRPr="00C95064" w:rsidRDefault="005E5FBD" w:rsidP="005E5FBD">
      <w:pPr>
        <w:pStyle w:val="Sansinterligne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95064">
        <w:rPr>
          <w:rFonts w:ascii="Arial" w:hAnsi="Arial" w:cs="Arial"/>
          <w:b/>
          <w:sz w:val="24"/>
          <w:szCs w:val="24"/>
          <w:u w:val="single"/>
        </w:rPr>
        <w:t>Introduction à Geogebra</w:t>
      </w:r>
    </w:p>
    <w:p w:rsidR="005E5FBD" w:rsidRDefault="005E5FBD" w:rsidP="005E5FB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E5FBD" w:rsidRPr="005E5FBD" w:rsidRDefault="005E5FBD" w:rsidP="005E5FB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 ce document, colle les plans cartésiens de chacune des étapes de l’activité. </w:t>
      </w:r>
      <w:r w:rsidRPr="005E5FBD">
        <w:rPr>
          <w:rFonts w:ascii="Arial" w:hAnsi="Arial" w:cs="Arial"/>
          <w:b/>
          <w:sz w:val="24"/>
          <w:szCs w:val="24"/>
        </w:rPr>
        <w:t>Utilise les touches CTRL + SHIFT + C pour copier le plan cartésien dans Geogebra.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Ajuste les graphiques pour qu’ils entrent dans les tableaux suivants.</w:t>
      </w:r>
    </w:p>
    <w:p w:rsidR="005E5FBD" w:rsidRDefault="005E5FBD" w:rsidP="005E5FB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E5FBD" w:rsidRPr="001C69E1" w:rsidRDefault="005E5FBD" w:rsidP="005E5FBD">
      <w:pPr>
        <w:pStyle w:val="Sansinterligne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C69E1">
        <w:rPr>
          <w:rFonts w:ascii="Arial" w:hAnsi="Arial" w:cs="Arial"/>
          <w:b/>
          <w:sz w:val="24"/>
          <w:szCs w:val="24"/>
        </w:rPr>
        <w:t>Étape 1 : Tracer une droite dans Geogebra</w:t>
      </w:r>
      <w:r>
        <w:rPr>
          <w:rFonts w:ascii="Arial" w:hAnsi="Arial" w:cs="Arial"/>
          <w:b/>
          <w:sz w:val="24"/>
          <w:szCs w:val="24"/>
        </w:rPr>
        <w:t xml:space="preserve"> et bien voir les coordonnées à l’origine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3"/>
      </w:tblGrid>
      <w:tr w:rsidR="005E5FBD" w:rsidTr="005E5FBD">
        <w:trPr>
          <w:trHeight w:val="6803"/>
        </w:trPr>
        <w:tc>
          <w:tcPr>
            <w:tcW w:w="6803" w:type="dxa"/>
          </w:tcPr>
          <w:p w:rsidR="005E5FBD" w:rsidRDefault="005E5FBD" w:rsidP="005E5FBD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0206" w:rsidRDefault="00AE0206" w:rsidP="005E5FBD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FBD" w:rsidRDefault="005E5FBD" w:rsidP="005E5FB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Étape 2 : Cacher des objets sans les supprimer du document</w:t>
      </w:r>
    </w:p>
    <w:p w:rsidR="005E5FBD" w:rsidRDefault="005E5F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Aucune capture d’écran nécessaire.</w:t>
      </w:r>
      <w:r>
        <w:rPr>
          <w:rFonts w:ascii="Arial" w:hAnsi="Arial" w:cs="Arial"/>
          <w:sz w:val="24"/>
          <w:szCs w:val="24"/>
        </w:rPr>
        <w:br w:type="page"/>
      </w:r>
    </w:p>
    <w:p w:rsidR="005E5FBD" w:rsidRDefault="005E5FBD" w:rsidP="005E5FB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Étape 3 : Tracer une inéquation dans Geogebra et changer la couleur du demi-plan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3"/>
      </w:tblGrid>
      <w:tr w:rsidR="005E5FBD" w:rsidTr="00C74D21">
        <w:trPr>
          <w:trHeight w:val="6803"/>
        </w:trPr>
        <w:tc>
          <w:tcPr>
            <w:tcW w:w="6803" w:type="dxa"/>
          </w:tcPr>
          <w:p w:rsidR="005E5FBD" w:rsidRDefault="005E5FBD" w:rsidP="00C74D21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5FBD" w:rsidRDefault="005E5FBD" w:rsidP="005E5FBD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FBD" w:rsidRDefault="005E5F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E5FBD" w:rsidRDefault="005E5FBD" w:rsidP="005E5FB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Étape 4 : Tracer un polygone de contraintes clairement avec des sommets identifiés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3"/>
      </w:tblGrid>
      <w:tr w:rsidR="005E5FBD" w:rsidTr="00C74D21">
        <w:trPr>
          <w:trHeight w:val="6803"/>
        </w:trPr>
        <w:tc>
          <w:tcPr>
            <w:tcW w:w="6803" w:type="dxa"/>
          </w:tcPr>
          <w:p w:rsidR="005E5FBD" w:rsidRDefault="005E5FBD" w:rsidP="00C74D21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5FBD" w:rsidRDefault="005E5FBD" w:rsidP="005E5FBD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FBD" w:rsidRDefault="005E5F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E5FBD" w:rsidRDefault="005E5FBD" w:rsidP="005E5FB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Étape 5 : Tracer une droite baladeuse à l’aide d’un curseur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3"/>
      </w:tblGrid>
      <w:tr w:rsidR="005E5FBD" w:rsidTr="00C74D21">
        <w:trPr>
          <w:trHeight w:val="6803"/>
        </w:trPr>
        <w:tc>
          <w:tcPr>
            <w:tcW w:w="6803" w:type="dxa"/>
          </w:tcPr>
          <w:p w:rsidR="005E5FBD" w:rsidRDefault="005E5FBD" w:rsidP="00C74D21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5FBD" w:rsidRDefault="005E5FBD" w:rsidP="005E5FBD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FBD" w:rsidRDefault="005E5F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E5FBD" w:rsidRDefault="005E5FBD" w:rsidP="005E5FBD">
      <w:pPr>
        <w:pStyle w:val="Sansinterligne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Étape 6 : Résoudre un problème d’optimisation</w:t>
      </w:r>
      <w:r w:rsidR="00DF7F2B">
        <w:rPr>
          <w:rFonts w:ascii="Arial" w:hAnsi="Arial" w:cs="Arial"/>
          <w:b/>
          <w:sz w:val="24"/>
          <w:szCs w:val="24"/>
        </w:rPr>
        <w:t xml:space="preserve"> avec une droite baladeuse</w:t>
      </w:r>
      <w:r>
        <w:rPr>
          <w:rFonts w:ascii="Arial" w:hAnsi="Arial" w:cs="Arial"/>
          <w:b/>
          <w:sz w:val="24"/>
          <w:szCs w:val="24"/>
        </w:rPr>
        <w:t xml:space="preserve"> en utilisant Geogebra</w:t>
      </w:r>
    </w:p>
    <w:p w:rsidR="00DF7F2B" w:rsidRDefault="00DF7F2B" w:rsidP="005E5FBD">
      <w:pPr>
        <w:pStyle w:val="Sansinterligne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DF7F2B" w:rsidRPr="00DF7F2B" w:rsidRDefault="00DF7F2B" w:rsidP="005E5FBD">
      <w:pPr>
        <w:pStyle w:val="Sansinterligne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Identification des variables :</w:t>
      </w:r>
    </w:p>
    <w:p w:rsidR="00DF7F2B" w:rsidRDefault="00DF7F2B" w:rsidP="005E5FBD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x: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DF7F2B">
        <w:rPr>
          <w:rFonts w:ascii="Arial" w:eastAsiaTheme="minorEastAsia" w:hAnsi="Arial" w:cs="Arial"/>
          <w:color w:val="FF0000"/>
          <w:sz w:val="24"/>
          <w:szCs w:val="24"/>
        </w:rPr>
        <w:t>_______________________</w:t>
      </w:r>
    </w:p>
    <w:p w:rsidR="00DF7F2B" w:rsidRDefault="00DF7F2B" w:rsidP="005E5FBD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y: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DF7F2B">
        <w:rPr>
          <w:rFonts w:ascii="Arial" w:eastAsiaTheme="minorEastAsia" w:hAnsi="Arial" w:cs="Arial"/>
          <w:color w:val="FF0000"/>
          <w:sz w:val="24"/>
          <w:szCs w:val="24"/>
        </w:rPr>
        <w:t>_______________________</w:t>
      </w:r>
    </w:p>
    <w:p w:rsidR="00DF7F2B" w:rsidRDefault="00DF7F2B" w:rsidP="005E5FB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F7F2B" w:rsidRPr="00DF7F2B" w:rsidRDefault="00DF7F2B" w:rsidP="005E5FBD">
      <w:pPr>
        <w:pStyle w:val="Sansinterligne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DF7F2B">
        <w:rPr>
          <w:rFonts w:ascii="Arial" w:hAnsi="Arial" w:cs="Arial"/>
          <w:i/>
          <w:sz w:val="24"/>
          <w:szCs w:val="24"/>
        </w:rPr>
        <w:t>Création des inéquations :</w:t>
      </w:r>
    </w:p>
    <w:p w:rsidR="00DF7F2B" w:rsidRDefault="00DF7F2B" w:rsidP="005E5FB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sdt>
        <w:sdtPr>
          <w:rPr>
            <w:rFonts w:ascii="Cambria Math" w:hAnsi="Cambria Math" w:cs="Arial"/>
            <w:i/>
            <w:sz w:val="24"/>
            <w:szCs w:val="24"/>
          </w:rPr>
          <w:id w:val="1656031924"/>
          <w:placeholder>
            <w:docPart w:val="DefaultPlaceholder_1075249612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Textedelespacerserv"/>
                <w:rFonts w:ascii="Cambria Math" w:hAnsi="Cambria Math"/>
                <w:color w:val="FF0000"/>
              </w:rPr>
              <m:t>Tapez une équation ici.</m:t>
            </m:r>
          </m:oMath>
        </w:sdtContent>
      </w:sdt>
    </w:p>
    <w:p w:rsidR="00DF7F2B" w:rsidRDefault="00DF7F2B" w:rsidP="005E5FB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sdt>
        <w:sdtPr>
          <w:rPr>
            <w:rFonts w:ascii="Cambria Math" w:hAnsi="Cambria Math" w:cs="Arial"/>
            <w:i/>
            <w:sz w:val="24"/>
            <w:szCs w:val="24"/>
          </w:rPr>
          <w:id w:val="1685479200"/>
          <w:placeholder>
            <w:docPart w:val="DefaultPlaceholder_1075249612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Textedelespacerserv"/>
                <w:rFonts w:ascii="Cambria Math" w:hAnsi="Cambria Math"/>
                <w:color w:val="FF0000"/>
              </w:rPr>
              <m:t>Tapez une équation ici.</m:t>
            </m:r>
          </m:oMath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DF7F2B" w:rsidRDefault="00DF7F2B" w:rsidP="005E5FB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sdt>
        <w:sdtPr>
          <w:rPr>
            <w:rFonts w:ascii="Cambria Math" w:hAnsi="Cambria Math" w:cs="Arial"/>
            <w:i/>
            <w:sz w:val="24"/>
            <w:szCs w:val="24"/>
          </w:rPr>
          <w:id w:val="-1228219717"/>
          <w:placeholder>
            <w:docPart w:val="DefaultPlaceholder_1075249612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Textedelespacerserv"/>
                <w:rFonts w:ascii="Cambria Math" w:hAnsi="Cambria Math"/>
                <w:color w:val="FF0000"/>
              </w:rPr>
              <m:t>Tapez une équation ici.</m:t>
            </m:r>
          </m:oMath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DF7F2B" w:rsidRDefault="00DF7F2B" w:rsidP="005E5FB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sdt>
        <w:sdtPr>
          <w:rPr>
            <w:rFonts w:ascii="Cambria Math" w:hAnsi="Cambria Math" w:cs="Arial"/>
            <w:i/>
            <w:sz w:val="24"/>
            <w:szCs w:val="24"/>
          </w:rPr>
          <w:id w:val="-1525931642"/>
          <w:placeholder>
            <w:docPart w:val="DefaultPlaceholder_1075249612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Textedelespacerserv"/>
                <w:rFonts w:ascii="Cambria Math" w:hAnsi="Cambria Math"/>
                <w:color w:val="FF0000"/>
              </w:rPr>
              <m:t>Tapez une équation ici.</m:t>
            </m:r>
          </m:oMath>
        </w:sdtContent>
      </w:sdt>
    </w:p>
    <w:p w:rsidR="00DF7F2B" w:rsidRDefault="00DF7F2B" w:rsidP="005E5FB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sdt>
        <w:sdtPr>
          <w:rPr>
            <w:rFonts w:ascii="Cambria Math" w:hAnsi="Cambria Math" w:cs="Arial"/>
            <w:i/>
            <w:sz w:val="24"/>
            <w:szCs w:val="24"/>
          </w:rPr>
          <w:id w:val="1823307539"/>
          <w:placeholder>
            <w:docPart w:val="DefaultPlaceholder_1075249612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Textedelespacerserv"/>
                <w:rFonts w:ascii="Cambria Math" w:hAnsi="Cambria Math"/>
                <w:color w:val="FF0000"/>
              </w:rPr>
              <m:t>Tapez une équation ici.</m:t>
            </m:r>
          </m:oMath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DF7F2B" w:rsidRDefault="00DF7F2B" w:rsidP="005E5FB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F7F2B" w:rsidRPr="00DF7F2B" w:rsidRDefault="00DF7F2B" w:rsidP="005E5FBD">
      <w:pPr>
        <w:pStyle w:val="Sansinterligne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DF7F2B">
        <w:rPr>
          <w:rFonts w:ascii="Arial" w:hAnsi="Arial" w:cs="Arial"/>
          <w:i/>
          <w:sz w:val="24"/>
          <w:szCs w:val="24"/>
        </w:rPr>
        <w:t>Polygone de contraintes avec la droite baladeuse passant sur le sommet optimal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91"/>
      </w:tblGrid>
      <w:tr w:rsidR="005E5FBD" w:rsidTr="00DF7F2B">
        <w:trPr>
          <w:trHeight w:val="7836"/>
        </w:trPr>
        <w:tc>
          <w:tcPr>
            <w:tcW w:w="7791" w:type="dxa"/>
          </w:tcPr>
          <w:p w:rsidR="005E5FBD" w:rsidRDefault="005E5FBD" w:rsidP="00C74D21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5FBD" w:rsidRDefault="005E5FBD" w:rsidP="005E5FBD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FBD" w:rsidRPr="00DF7F2B" w:rsidRDefault="005E5FBD" w:rsidP="005E5FBD">
      <w:pPr>
        <w:pStyle w:val="Sansinterligne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DF7F2B">
        <w:rPr>
          <w:rFonts w:ascii="Arial" w:hAnsi="Arial" w:cs="Arial"/>
          <w:i/>
          <w:sz w:val="24"/>
          <w:szCs w:val="24"/>
        </w:rPr>
        <w:t>Réponse :</w:t>
      </w:r>
    </w:p>
    <w:tbl>
      <w:tblPr>
        <w:tblStyle w:val="Grilledutableau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5E5FBD" w:rsidTr="00DF7F2B">
        <w:trPr>
          <w:trHeight w:val="765"/>
        </w:trPr>
        <w:tc>
          <w:tcPr>
            <w:tcW w:w="8644" w:type="dxa"/>
          </w:tcPr>
          <w:p w:rsidR="005E5FBD" w:rsidRPr="005E5FBD" w:rsidRDefault="005E5FBD" w:rsidP="005E5FBD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5E5FBD" w:rsidRDefault="005E5FBD" w:rsidP="005E5FBD">
      <w:pPr>
        <w:pStyle w:val="Sansinterligne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76298" w:rsidRDefault="00D76298" w:rsidP="00D76298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Étape 7 : Résoudre un autre problème d’optimisation…</w:t>
      </w:r>
    </w:p>
    <w:p w:rsidR="00D76298" w:rsidRPr="005E5FBD" w:rsidRDefault="00D76298" w:rsidP="005E5FBD">
      <w:pPr>
        <w:pStyle w:val="Sansinterligne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76298" w:rsidRPr="00DF7F2B" w:rsidRDefault="00D76298" w:rsidP="00D76298">
      <w:pPr>
        <w:pStyle w:val="Sansinterligne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Identification des variables :</w:t>
      </w:r>
    </w:p>
    <w:p w:rsidR="00D76298" w:rsidRDefault="00D76298" w:rsidP="00D76298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x: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DF7F2B">
        <w:rPr>
          <w:rFonts w:ascii="Arial" w:eastAsiaTheme="minorEastAsia" w:hAnsi="Arial" w:cs="Arial"/>
          <w:color w:val="FF0000"/>
          <w:sz w:val="24"/>
          <w:szCs w:val="24"/>
        </w:rPr>
        <w:t>_______________________</w:t>
      </w:r>
    </w:p>
    <w:p w:rsidR="00D76298" w:rsidRDefault="00D76298" w:rsidP="00D76298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y: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DF7F2B">
        <w:rPr>
          <w:rFonts w:ascii="Arial" w:eastAsiaTheme="minorEastAsia" w:hAnsi="Arial" w:cs="Arial"/>
          <w:color w:val="FF0000"/>
          <w:sz w:val="24"/>
          <w:szCs w:val="24"/>
        </w:rPr>
        <w:t>_______________________</w:t>
      </w:r>
    </w:p>
    <w:p w:rsidR="00D76298" w:rsidRDefault="00D76298" w:rsidP="00D76298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76298" w:rsidRPr="00DF7F2B" w:rsidRDefault="00D76298" w:rsidP="00D76298">
      <w:pPr>
        <w:pStyle w:val="Sansinterligne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DF7F2B">
        <w:rPr>
          <w:rFonts w:ascii="Arial" w:hAnsi="Arial" w:cs="Arial"/>
          <w:i/>
          <w:sz w:val="24"/>
          <w:szCs w:val="24"/>
        </w:rPr>
        <w:t>Création des inéquations :</w:t>
      </w:r>
    </w:p>
    <w:p w:rsidR="00D76298" w:rsidRDefault="00D76298" w:rsidP="00D76298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sdt>
        <w:sdtPr>
          <w:rPr>
            <w:rFonts w:ascii="Cambria Math" w:hAnsi="Cambria Math" w:cs="Arial"/>
            <w:i/>
            <w:sz w:val="24"/>
            <w:szCs w:val="24"/>
          </w:rPr>
          <w:id w:val="1830018601"/>
          <w:placeholder>
            <w:docPart w:val="A788C7397AE84FD49A6850068E68FAF1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Textedelespacerserv"/>
                <w:rFonts w:ascii="Cambria Math" w:hAnsi="Cambria Math"/>
                <w:color w:val="FF0000"/>
              </w:rPr>
              <m:t>Tapez une équation ici.</m:t>
            </m:r>
          </m:oMath>
        </w:sdtContent>
      </w:sdt>
    </w:p>
    <w:p w:rsidR="00D76298" w:rsidRDefault="00D76298" w:rsidP="00D76298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sdt>
        <w:sdtPr>
          <w:rPr>
            <w:rFonts w:ascii="Cambria Math" w:hAnsi="Cambria Math" w:cs="Arial"/>
            <w:i/>
            <w:sz w:val="24"/>
            <w:szCs w:val="24"/>
          </w:rPr>
          <w:id w:val="1154883897"/>
          <w:placeholder>
            <w:docPart w:val="A788C7397AE84FD49A6850068E68FAF1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Textedelespacerserv"/>
                <w:rFonts w:ascii="Cambria Math" w:hAnsi="Cambria Math"/>
                <w:color w:val="FF0000"/>
              </w:rPr>
              <m:t>Tapez une équation ici.</m:t>
            </m:r>
          </m:oMath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D76298" w:rsidRDefault="00D76298" w:rsidP="00D76298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sdt>
        <w:sdtPr>
          <w:rPr>
            <w:rFonts w:ascii="Cambria Math" w:hAnsi="Cambria Math" w:cs="Arial"/>
            <w:i/>
            <w:sz w:val="24"/>
            <w:szCs w:val="24"/>
          </w:rPr>
          <w:id w:val="-830905143"/>
          <w:placeholder>
            <w:docPart w:val="A788C7397AE84FD49A6850068E68FAF1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Textedelespacerserv"/>
                <w:rFonts w:ascii="Cambria Math" w:hAnsi="Cambria Math"/>
                <w:color w:val="FF0000"/>
              </w:rPr>
              <m:t>Tapez une équation ici.</m:t>
            </m:r>
          </m:oMath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D76298" w:rsidRDefault="00D76298" w:rsidP="00D76298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sdt>
        <w:sdtPr>
          <w:rPr>
            <w:rFonts w:ascii="Cambria Math" w:hAnsi="Cambria Math" w:cs="Arial"/>
            <w:i/>
            <w:sz w:val="24"/>
            <w:szCs w:val="24"/>
          </w:rPr>
          <w:id w:val="-867142777"/>
          <w:placeholder>
            <w:docPart w:val="A788C7397AE84FD49A6850068E68FAF1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Textedelespacerserv"/>
                <w:rFonts w:ascii="Cambria Math" w:hAnsi="Cambria Math"/>
                <w:color w:val="FF0000"/>
              </w:rPr>
              <m:t>Tapez une équation ici.</m:t>
            </m:r>
          </m:oMath>
        </w:sdtContent>
      </w:sdt>
    </w:p>
    <w:p w:rsidR="00D76298" w:rsidRDefault="00D76298" w:rsidP="00D76298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sdt>
        <w:sdtPr>
          <w:rPr>
            <w:rFonts w:ascii="Cambria Math" w:hAnsi="Cambria Math" w:cs="Arial"/>
            <w:i/>
            <w:sz w:val="24"/>
            <w:szCs w:val="24"/>
          </w:rPr>
          <w:id w:val="1487659092"/>
          <w:placeholder>
            <w:docPart w:val="A788C7397AE84FD49A6850068E68FAF1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Textedelespacerserv"/>
                <w:rFonts w:ascii="Cambria Math" w:hAnsi="Cambria Math"/>
                <w:color w:val="FF0000"/>
              </w:rPr>
              <m:t>Tapez une équation ici.</m:t>
            </m:r>
          </m:oMath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D76298" w:rsidRDefault="00D76298" w:rsidP="00D76298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sdt>
        <w:sdtPr>
          <w:rPr>
            <w:rFonts w:ascii="Cambria Math" w:hAnsi="Cambria Math" w:cs="Arial"/>
            <w:i/>
            <w:sz w:val="24"/>
            <w:szCs w:val="24"/>
          </w:rPr>
          <w:id w:val="-662011722"/>
          <w:placeholder>
            <w:docPart w:val="DefaultPlaceholder_1075249612"/>
          </w:placeholder>
          <w:temporary/>
          <w:showingPlcHdr/>
          <w:equation/>
        </w:sdtPr>
        <w:sdtEndPr>
          <w:rPr>
            <w:color w:val="FF0000"/>
          </w:rPr>
        </w:sdtEndPr>
        <w:sdtContent>
          <m:oMath>
            <m:r>
              <m:rPr>
                <m:sty m:val="p"/>
              </m:rPr>
              <w:rPr>
                <w:rStyle w:val="Textedelespacerserv"/>
                <w:rFonts w:ascii="Cambria Math" w:hAnsi="Cambria Math"/>
                <w:color w:val="FF0000"/>
              </w:rPr>
              <m:t>Tapez une équation ici.</m:t>
            </m:r>
          </m:oMath>
        </w:sdtContent>
      </w:sdt>
    </w:p>
    <w:p w:rsidR="00D76298" w:rsidRDefault="00D76298" w:rsidP="00D76298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76298" w:rsidRPr="00DF7F2B" w:rsidRDefault="00D76298" w:rsidP="00D76298">
      <w:pPr>
        <w:pStyle w:val="Sansinterligne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DF7F2B">
        <w:rPr>
          <w:rFonts w:ascii="Arial" w:hAnsi="Arial" w:cs="Arial"/>
          <w:i/>
          <w:sz w:val="24"/>
          <w:szCs w:val="24"/>
        </w:rPr>
        <w:t>Polygone de contraintes avec la droite baladeuse passant sur le sommet optimal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46"/>
      </w:tblGrid>
      <w:tr w:rsidR="00D76298" w:rsidTr="00D76298">
        <w:trPr>
          <w:trHeight w:val="6412"/>
        </w:trPr>
        <w:tc>
          <w:tcPr>
            <w:tcW w:w="7446" w:type="dxa"/>
          </w:tcPr>
          <w:p w:rsidR="00D76298" w:rsidRDefault="00D76298" w:rsidP="00C74D21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6298" w:rsidRDefault="00D76298" w:rsidP="00D76298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6298" w:rsidRPr="00DF7F2B" w:rsidRDefault="00D76298" w:rsidP="00D76298">
      <w:pPr>
        <w:pStyle w:val="Sansinterligne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DF7F2B">
        <w:rPr>
          <w:rFonts w:ascii="Arial" w:hAnsi="Arial" w:cs="Arial"/>
          <w:i/>
          <w:sz w:val="24"/>
          <w:szCs w:val="24"/>
        </w:rPr>
        <w:t>Réponse :</w:t>
      </w:r>
    </w:p>
    <w:tbl>
      <w:tblPr>
        <w:tblStyle w:val="Grilledutableau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D76298" w:rsidTr="00C74D21">
        <w:trPr>
          <w:trHeight w:val="765"/>
        </w:trPr>
        <w:tc>
          <w:tcPr>
            <w:tcW w:w="8644" w:type="dxa"/>
          </w:tcPr>
          <w:p w:rsidR="00D76298" w:rsidRPr="005E5FBD" w:rsidRDefault="00D76298" w:rsidP="00C74D21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5E5FBD" w:rsidRPr="00A32D54" w:rsidRDefault="00A32D54" w:rsidP="00A32D54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  <w:r w:rsidRPr="00A32D54">
        <w:rPr>
          <w:rFonts w:ascii="Arial" w:hAnsi="Arial" w:cs="Arial"/>
          <w:i/>
          <w:sz w:val="24"/>
          <w:szCs w:val="24"/>
        </w:rPr>
        <w:t xml:space="preserve">**Enregistre ton document et remet-le dans Remise de travaux </w:t>
      </w:r>
      <w:r w:rsidR="0017078A">
        <w:rPr>
          <w:rFonts w:ascii="Arial" w:hAnsi="Arial" w:cs="Arial"/>
          <w:i/>
          <w:sz w:val="24"/>
          <w:szCs w:val="24"/>
        </w:rPr>
        <w:t>dans le travail « Introduction</w:t>
      </w:r>
      <w:r w:rsidRPr="00A32D54">
        <w:rPr>
          <w:rFonts w:ascii="Arial" w:hAnsi="Arial" w:cs="Arial"/>
          <w:i/>
          <w:sz w:val="24"/>
          <w:szCs w:val="24"/>
        </w:rPr>
        <w:t xml:space="preserve"> Geogebra ».</w:t>
      </w:r>
    </w:p>
    <w:sectPr w:rsidR="005E5FBD" w:rsidRPr="00A32D54" w:rsidSect="00D76298">
      <w:pgSz w:w="12240" w:h="15840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BD"/>
    <w:rsid w:val="00060E03"/>
    <w:rsid w:val="0017078A"/>
    <w:rsid w:val="005E5FBD"/>
    <w:rsid w:val="00A32D54"/>
    <w:rsid w:val="00AE0206"/>
    <w:rsid w:val="00BE68D6"/>
    <w:rsid w:val="00D76298"/>
    <w:rsid w:val="00D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726A1-B13C-46AE-ADA5-DB5F5861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E5FBD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5E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F7F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752496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D4017-070C-4F04-BE55-E1A1C55EAB91}"/>
      </w:docPartPr>
      <w:docPartBody>
        <w:p w:rsidR="00FE4E0D" w:rsidRDefault="00E77F4F">
          <w:r w:rsidRPr="00444B08">
            <w:rPr>
              <w:rStyle w:val="Textedelespacerserv"/>
            </w:rPr>
            <w:t>Tapez une équation ici.</w:t>
          </w:r>
        </w:p>
      </w:docPartBody>
    </w:docPart>
    <w:docPart>
      <w:docPartPr>
        <w:name w:val="A788C7397AE84FD49A6850068E68FA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1BF1E7-0502-4152-81DA-8CE838CBFF43}"/>
      </w:docPartPr>
      <w:docPartBody>
        <w:p w:rsidR="00FE4E0D" w:rsidRDefault="00E77F4F" w:rsidP="00E77F4F">
          <w:pPr>
            <w:pStyle w:val="A788C7397AE84FD49A6850068E68FAF1"/>
          </w:pPr>
          <w:r w:rsidRPr="00444B08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4F"/>
    <w:rsid w:val="000B2DAB"/>
    <w:rsid w:val="005D7D11"/>
    <w:rsid w:val="00C67E92"/>
    <w:rsid w:val="00E62278"/>
    <w:rsid w:val="00E77F4F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7F4F"/>
    <w:rPr>
      <w:color w:val="808080"/>
    </w:rPr>
  </w:style>
  <w:style w:type="paragraph" w:customStyle="1" w:styleId="A788C7397AE84FD49A6850068E68FAF1">
    <w:name w:val="A788C7397AE84FD49A6850068E68FAF1"/>
    <w:rsid w:val="00E77F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272</Words>
  <Characters>1499</Characters>
  <Application>Microsoft Office Word</Application>
  <DocSecurity>0</DocSecurity>
  <Lines>12</Lines>
  <Paragraphs>3</Paragraphs>
  <ScaleCrop>false</ScaleCrop>
  <Company>College Regina Assumpta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Blanchette Meggie</dc:creator>
  <cp:keywords/>
  <dc:description/>
  <cp:lastModifiedBy>Sirois Vincent</cp:lastModifiedBy>
  <cp:revision>7</cp:revision>
  <dcterms:created xsi:type="dcterms:W3CDTF">2016-09-19T19:16:00Z</dcterms:created>
  <dcterms:modified xsi:type="dcterms:W3CDTF">2016-09-28T13:32:00Z</dcterms:modified>
</cp:coreProperties>
</file>